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070C" w14:textId="5F79FECF" w:rsidR="000510F1" w:rsidRPr="00654F2D" w:rsidRDefault="00362596" w:rsidP="00B525B4">
      <w:pPr>
        <w:rPr>
          <w:rFonts w:asciiTheme="minorHAnsi" w:eastAsiaTheme="minorHAnsi" w:hAnsiTheme="minorHAnsi" w:cstheme="minorHAnsi"/>
          <w:b/>
          <w:bCs/>
          <w:color w:val="0070AF"/>
          <w:lang w:val="en-AU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2" behindDoc="0" locked="0" layoutInCell="1" allowOverlap="1" wp14:anchorId="3C8B18BC" wp14:editId="5CD481FE">
            <wp:simplePos x="0" y="0"/>
            <wp:positionH relativeFrom="margin">
              <wp:posOffset>50729</wp:posOffset>
            </wp:positionH>
            <wp:positionV relativeFrom="paragraph">
              <wp:posOffset>212</wp:posOffset>
            </wp:positionV>
            <wp:extent cx="3860800" cy="560070"/>
            <wp:effectExtent l="0" t="0" r="6350" b="0"/>
            <wp:wrapSquare wrapText="bothSides"/>
            <wp:docPr id="9" name="Picture 9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 descr="A picture containing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A19">
        <w:br w:type="textWrapping" w:clear="all"/>
      </w:r>
    </w:p>
    <w:p w14:paraId="2350DDA0" w14:textId="0EB8D0AE" w:rsidR="00CD5F2B" w:rsidRPr="002F4D34" w:rsidRDefault="00491DA3" w:rsidP="00B4256A">
      <w:pPr>
        <w:ind w:right="-20"/>
        <w:rPr>
          <w:rFonts w:asciiTheme="minorHAnsi" w:eastAsiaTheme="minorHAnsi" w:hAnsiTheme="minorHAnsi" w:cstheme="minorHAnsi"/>
          <w:b/>
          <w:bCs/>
          <w:color w:val="365F91" w:themeColor="accent1" w:themeShade="BF"/>
          <w:sz w:val="36"/>
          <w:szCs w:val="36"/>
          <w:u w:val="single"/>
        </w:rPr>
      </w:pPr>
      <w:r w:rsidRPr="00136D2D">
        <w:rPr>
          <w:rFonts w:asciiTheme="minorHAnsi" w:eastAsiaTheme="minorHAnsi" w:hAnsiTheme="minorHAnsi" w:cstheme="minorHAnsi"/>
          <w:b/>
          <w:bCs/>
          <w:color w:val="1F497D" w:themeColor="text2"/>
          <w:sz w:val="36"/>
          <w:szCs w:val="36"/>
          <w:lang w:val="en-AU"/>
        </w:rPr>
        <w:t xml:space="preserve">Term </w:t>
      </w:r>
      <w:r w:rsidR="008B15F2" w:rsidRPr="00136D2D">
        <w:rPr>
          <w:rFonts w:asciiTheme="minorHAnsi" w:eastAsiaTheme="minorHAnsi" w:hAnsiTheme="minorHAnsi" w:cstheme="minorHAnsi"/>
          <w:b/>
          <w:bCs/>
          <w:color w:val="1F497D" w:themeColor="text2"/>
          <w:sz w:val="36"/>
          <w:szCs w:val="36"/>
          <w:lang w:val="en-AU"/>
        </w:rPr>
        <w:t>4</w:t>
      </w:r>
      <w:r w:rsidRPr="00136D2D">
        <w:rPr>
          <w:rFonts w:asciiTheme="minorHAnsi" w:eastAsiaTheme="minorHAnsi" w:hAnsiTheme="minorHAnsi" w:cstheme="minorHAnsi"/>
          <w:b/>
          <w:bCs/>
          <w:color w:val="1F497D" w:themeColor="text2"/>
          <w:sz w:val="36"/>
          <w:szCs w:val="36"/>
          <w:lang w:val="en-AU"/>
        </w:rPr>
        <w:t xml:space="preserve"> </w:t>
      </w:r>
      <w:hyperlink r:id="rId12" w:history="1">
        <w:r w:rsidR="008B15F2" w:rsidRPr="002F4D34">
          <w:rPr>
            <w:rStyle w:val="Hyperlink"/>
            <w:rFonts w:asciiTheme="minorHAnsi" w:eastAsiaTheme="minorHAnsi" w:hAnsiTheme="minorHAnsi" w:cstheme="minorHAnsi"/>
            <w:b/>
            <w:bCs/>
            <w:color w:val="365F91" w:themeColor="accent1" w:themeShade="BF"/>
            <w:sz w:val="36"/>
            <w:szCs w:val="36"/>
          </w:rPr>
          <w:t>Exam Boost Workshops &amp; Tuition</w:t>
        </w:r>
      </w:hyperlink>
      <w:r w:rsidR="002F4D34" w:rsidRPr="002F4D34">
        <w:rPr>
          <w:rFonts w:asciiTheme="minorHAnsi" w:eastAsiaTheme="minorHAnsi" w:hAnsiTheme="minorHAnsi" w:cstheme="minorHAnsi"/>
          <w:b/>
          <w:bCs/>
          <w:color w:val="365F91" w:themeColor="accent1" w:themeShade="BF"/>
          <w:sz w:val="36"/>
          <w:szCs w:val="36"/>
          <w:u w:val="single"/>
        </w:rPr>
        <w:t xml:space="preserve"> / Master Classes</w:t>
      </w:r>
      <w:r w:rsidR="008B15F2" w:rsidRPr="002F4D34">
        <w:rPr>
          <w:rFonts w:asciiTheme="minorHAnsi" w:eastAsiaTheme="minorHAnsi" w:hAnsiTheme="minorHAnsi" w:cstheme="minorHAnsi"/>
          <w:b/>
          <w:bCs/>
          <w:color w:val="365F91" w:themeColor="accent1" w:themeShade="BF"/>
          <w:sz w:val="36"/>
          <w:szCs w:val="36"/>
        </w:rPr>
        <w:t> </w:t>
      </w:r>
    </w:p>
    <w:p w14:paraId="690B2CE9" w14:textId="12704B95" w:rsidR="0025248F" w:rsidRDefault="00641E6B" w:rsidP="00362596">
      <w:pPr>
        <w:rPr>
          <w:rStyle w:val="Hyperlink"/>
          <w:rFonts w:asciiTheme="minorHAnsi" w:eastAsia="Myriad Pro" w:hAnsiTheme="minorHAnsi" w:cstheme="minorHAnsi"/>
          <w:iCs/>
          <w:color w:val="auto"/>
          <w:u w:val="none" w:color="000000"/>
        </w:rPr>
      </w:pPr>
      <w:r w:rsidRPr="00DD4E07"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E196D0" wp14:editId="46329A8A">
                <wp:simplePos x="0" y="0"/>
                <wp:positionH relativeFrom="page">
                  <wp:posOffset>13970</wp:posOffset>
                </wp:positionH>
                <wp:positionV relativeFrom="margin">
                  <wp:posOffset>9613265</wp:posOffset>
                </wp:positionV>
                <wp:extent cx="7560000" cy="792000"/>
                <wp:effectExtent l="0" t="0" r="3175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000" cy="792000"/>
                          <a:chOff x="17" y="15716"/>
                          <a:chExt cx="11867" cy="1234"/>
                        </a:xfrm>
                      </wpg:grpSpPr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" y="15716"/>
                            <a:ext cx="11867" cy="112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17" y="15716"/>
                            <a:ext cx="7032" cy="1122"/>
                          </a:xfrm>
                          <a:custGeom>
                            <a:avLst/>
                            <a:gdLst>
                              <a:gd name="T0" fmla="+- 0 5706 17"/>
                              <a:gd name="T1" fmla="*/ T0 w 5689"/>
                              <a:gd name="T2" fmla="+- 0 15716 15716"/>
                              <a:gd name="T3" fmla="*/ 15716 h 1122"/>
                              <a:gd name="T4" fmla="+- 0 17 17"/>
                              <a:gd name="T5" fmla="*/ T4 w 5689"/>
                              <a:gd name="T6" fmla="+- 0 15716 15716"/>
                              <a:gd name="T7" fmla="*/ 15716 h 1122"/>
                              <a:gd name="T8" fmla="+- 0 17 17"/>
                              <a:gd name="T9" fmla="*/ T8 w 5689"/>
                              <a:gd name="T10" fmla="+- 0 16837 15716"/>
                              <a:gd name="T11" fmla="*/ 16837 h 1122"/>
                              <a:gd name="T12" fmla="+- 0 5169 17"/>
                              <a:gd name="T13" fmla="*/ T12 w 5689"/>
                              <a:gd name="T14" fmla="+- 0 16837 15716"/>
                              <a:gd name="T15" fmla="*/ 16837 h 1122"/>
                              <a:gd name="T16" fmla="+- 0 5706 17"/>
                              <a:gd name="T17" fmla="*/ T16 w 5689"/>
                              <a:gd name="T18" fmla="+- 0 15716 15716"/>
                              <a:gd name="T19" fmla="*/ 15716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89" h="1122">
                                <a:moveTo>
                                  <a:pt x="5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1"/>
                                </a:lnTo>
                                <a:lnTo>
                                  <a:pt x="5152" y="1121"/>
                                </a:lnTo>
                                <a:lnTo>
                                  <a:pt x="5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5850"/>
                            <a:ext cx="4431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B9B58" w14:textId="77777777" w:rsidR="007935B9" w:rsidRPr="00491DA3" w:rsidRDefault="007935B9" w:rsidP="00565B0D">
                              <w:pPr>
                                <w:ind w:left="185" w:right="47"/>
                                <w:jc w:val="center"/>
                                <w:rPr>
                                  <w:rFonts w:ascii="Myriad Pro"/>
                                  <w:b/>
                                  <w:sz w:val="32"/>
                                  <w:lang w:val="pt-PT"/>
                                </w:rPr>
                              </w:pPr>
                              <w:r w:rsidRPr="00491DA3">
                                <w:rPr>
                                  <w:rFonts w:ascii="Myriad Pro"/>
                                  <w:b/>
                                  <w:color w:val="FFFFFF"/>
                                  <w:sz w:val="32"/>
                                  <w:lang w:val="pt-PT"/>
                                </w:rPr>
                                <w:t>Enrol online:</w:t>
                              </w:r>
                            </w:p>
                            <w:p w14:paraId="1703749C" w14:textId="77777777" w:rsidR="007935B9" w:rsidRPr="00491DA3" w:rsidRDefault="007935B9" w:rsidP="00565B0D">
                              <w:pPr>
                                <w:ind w:left="29" w:right="43"/>
                                <w:jc w:val="center"/>
                                <w:rPr>
                                  <w:rFonts w:ascii="Myriad Pro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hyperlink r:id="rId13" w:history="1">
                                <w:r w:rsidRPr="00491DA3">
                                  <w:rPr>
                                    <w:rStyle w:val="Hyperlink"/>
                                    <w:rFonts w:ascii="Myriad Pro"/>
                                    <w:b/>
                                    <w:color w:val="FFFFFF" w:themeColor="background1"/>
                                    <w:spacing w:val="-1"/>
                                    <w:w w:val="95"/>
                                    <w:sz w:val="32"/>
                                    <w:szCs w:val="32"/>
                                    <w:u w:val="none"/>
                                    <w:lang w:val="pt-PT"/>
                                  </w:rPr>
                                  <w:t>www.academicgroup.com.au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15847"/>
                            <a:ext cx="5515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D3F0A" w14:textId="77777777" w:rsidR="007935B9" w:rsidRPr="00565B0D" w:rsidRDefault="007935B9" w:rsidP="00565B0D">
                              <w:pPr>
                                <w:ind w:left="1888"/>
                                <w:jc w:val="right"/>
                                <w:rPr>
                                  <w:rFonts w:ascii="Myriad 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w w:val="105"/>
                                  <w:sz w:val="32"/>
                                  <w:szCs w:val="32"/>
                                </w:rPr>
                                <w:t>Call: 9314</w:t>
                              </w: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spacing w:val="-2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w w:val="105"/>
                                  <w:sz w:val="32"/>
                                  <w:szCs w:val="32"/>
                                </w:rPr>
                                <w:t>9500</w:t>
                              </w:r>
                            </w:p>
                            <w:p w14:paraId="7D884F93" w14:textId="77777777" w:rsidR="007935B9" w:rsidRPr="00565B0D" w:rsidRDefault="007935B9" w:rsidP="00565B0D">
                              <w:pPr>
                                <w:jc w:val="right"/>
                                <w:rPr>
                                  <w:rFonts w:ascii="Myriad 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w w:val="90"/>
                                  <w:sz w:val="32"/>
                                  <w:szCs w:val="32"/>
                                </w:rPr>
                                <w:t>learn@academicgroup.com.au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196D0" id="Group 23" o:spid="_x0000_s1026" style="position:absolute;margin-left:1.1pt;margin-top:756.95pt;width:595.3pt;height:62.35pt;z-index:251658240;mso-position-horizontal-relative:page;mso-position-vertical-relative:margin" coordorigin="17,15716" coordsize="11867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8/ngQAAOkQAAAOAAAAZHJzL2Uyb0RvYy54bWzsWN1u2zYYvR+wdyB0uaGxaFuSbcQpsrQJ&#10;CnRr0XoPQEvUDyaJGilHzp5+h6Roy07sBN0WbMByIVPiEXm+8/3wUy7fbquS3HOpClEvPXrhe4TX&#10;sUiKOlt6v65u38w8olpWJ6wUNV96D1x5b6++/+6yaxZ8LHJRJlwSLFKrRdcsvbxtm8VopOKcV0xd&#10;iIbXmEyFrFiLW5mNEsk6rF6Vo7Hvh6NOyKSRIuZK4ek7O+ldmfXTlMftpzRVvCXl0gO31lylua71&#10;dXR1yRaZZE1exD0N9g0sKlbU2HS31DvWMrKRxaOlqiKWQom0vYhFNRJpWsTc2ABrqH9kzZ0Um8bY&#10;ki26rNnJBGmPdPrmZeNf7u9k87X5LC17DD+K+DcFXUZdky2G8/o+s2Cy7n4WCfzJNq0whm9TWekl&#10;YBLZGn0fdvrybUtiPIyC0MefR2LMRXP4r3dAnMNL+jUaeQRzNIhoaH0T5+/7tymdhZjW79LxZKqn&#10;R2xh9zVce27a9wgmtddL/TW9vuas4cYNSuvxWZIiWXrjqUdqVkGDL4gyVmclJzNNSu8OmNNUWUFJ&#10;LW5yoPi1lKLLOUvAihojDl7QNwrueFbhx1I5mYdC0fH4QCi2aKRq77ioiB4sPQnyxoHs/qNqraYO&#10;ov2pRFkkt0VZmhudlvymlOSeIaHarVv8AFXWGlsL/ZZdUD+Bi6xlVqG1SB5gpRQ2JVFCMMiF/MMj&#10;HdJx6anfN0xyj5Qfaig1p9Opzl9zMw2iMW7kcGY9nGF1jKVA0CN2eNPanN80sshy7ESNzbW4Rvym&#10;hbFb87OserIIodeKpcDF0q3kXFc7Ep0OJa3p3x0zkT8Z97n1OGTijQ0Z7VYXJih1CQJGP8qSPhFW&#10;cEpalSigP74hPgkiPyQIU/AdgqgD/TAiK590JAhn82MQyAxWMvWADKrCfsuJA2I1C8sJ7U0Y7ops&#10;HS4YPUEMTrAQTWx6gljoQMbEM8RQqnarnSOGA/I5YnMH0cRmJ4jRQ/FpOJvAyH0h3UtGhx6wuKc1&#10;o4deCGg4f0I2OnTBio5P8TvywBl+Q0ec5XfojFPxNvTEioan+B05Qit3Qr+hP45diyNplxgstyWV&#10;LeJt3ScLRqhJOMF9U4EaofS5t4JLcK6tJn2xBkonzQkw9NFgk1nY7zwYZDUYTre1+DxaO9PAg5fB&#10;7Xm9oiaBHRf72xusD5jj7kt6BN3X2iZ9w1qtk7ZXD0m39ExFIDnKtM5kPVOJe74SBtNqwSwCTE0H&#10;gQ33gLIeApEVA5Sbc7+NWcxisJfTyE27XwsLaICEwGrPI3VFe2rfuBSKWz9oW00Hs7NfyzaotAdn&#10;qpLZenfu+n7kX7/vHXQA+//oPd1Nn2jjUENsG7fS/dNPYktM5zk4YEm7xWPXM/xT/dw86oMrmAV9&#10;W+wauul0gvpgGl9qW2aEimu4XbP2wn5u15axxYuCpd2utwjYfXP04pYNWWXbNQxsq4aBbdMw+M+1&#10;aKh0R3FiSuSrx0kwDxCyugoFs2nfXLlACVCi+kDxQ1fBXzFQzIeRKaL/5ngxH4v4njbVt//21x/s&#10;w3vTYu//Q3H1JwAAAP//AwBQSwMEFAAGAAgAAAAhAK/VPoXiAAAADAEAAA8AAABkcnMvZG93bnJl&#10;di54bWxMj0FrwkAQhe+F/odlCr3VzSYYNGYjIm1PUqgWirc1OybB7G7Irkn89x1P9TYz7/Hme/l6&#10;Mi0bsPeNsxLELAKGtnS6sZWEn8PH2wKYD8pq1TqLEm7oYV08P+Uq02603zjsQ8UoxPpMSahD6DLO&#10;fVmjUX7mOrSknV1vVKC1r7ju1UjhpuVxFKXcqMbSh1p1uK2xvOyvRsLnqMZNIt6H3eW8vR0P86/f&#10;nUApX1+mzQpYwCn8m+GOT+hQENPJXa32rJUQx2Sk81wkS2B3g1jGVOZEU5osUuBFzh9LFH8AAAD/&#10;/wMAUEsBAi0AFAAGAAgAAAAhALaDOJL+AAAA4QEAABMAAAAAAAAAAAAAAAAAAAAAAFtDb250ZW50&#10;X1R5cGVzXS54bWxQSwECLQAUAAYACAAAACEAOP0h/9YAAACUAQAACwAAAAAAAAAAAAAAAAAvAQAA&#10;X3JlbHMvLnJlbHNQSwECLQAUAAYACAAAACEACqL/P54EAADpEAAADgAAAAAAAAAAAAAAAAAuAgAA&#10;ZHJzL2Uyb0RvYy54bWxQSwECLQAUAAYACAAAACEAr9U+heIAAAAMAQAADwAAAAAAAAAAAAAAAAD4&#10;BgAAZHJzL2Rvd25yZXYueG1sUEsFBgAAAAAEAAQA8wAAAAcIAAAAAA==&#10;">
                <v:rect id="Rectangle 8" o:spid="_x0000_s1027" style="position:absolute;left:17;top:15716;width:11867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++xAAAANsAAAAPAAAAZHJzL2Rvd25yZXYueG1sRI9Ba8JA&#10;FITvBf/D8oTe6sYgItFVVGjxUBDTCh6f2WcSzL6N2TWJ/fVdodDjMDPfMItVbyrRUuNKywrGowgE&#10;cWZ1ybmC76/3txkI55E1VpZJwYMcrJaDlwUm2nZ8oDb1uQgQdgkqKLyvEyldVpBBN7I1cfAutjHo&#10;g2xyqRvsAtxUMo6iqTRYclgosKZtQdk1vRsFP/t7T118q2X6uWk/TofLOTrulXod9us5CE+9/w//&#10;tXdaQTyB55fwA+TyFwAA//8DAFBLAQItABQABgAIAAAAIQDb4fbL7gAAAIUBAAATAAAAAAAAAAAA&#10;AAAAAAAAAABbQ29udGVudF9UeXBlc10ueG1sUEsBAi0AFAAGAAgAAAAhAFr0LFu/AAAAFQEAAAsA&#10;AAAAAAAAAAAAAAAAHwEAAF9yZWxzLy5yZWxzUEsBAi0AFAAGAAgAAAAhAGbRX77EAAAA2wAAAA8A&#10;AAAAAAAAAAAAAAAABwIAAGRycy9kb3ducmV2LnhtbFBLBQYAAAAAAwADALcAAAD4AgAAAAA=&#10;" fillcolor="#1f497d [3215]" stroked="f"/>
                <v:shape id="Freeform 7" o:spid="_x0000_s1028" style="position:absolute;left:17;top:15716;width:7032;height:1122;visibility:visible;mso-wrap-style:square;v-text-anchor:top" coordsize="5689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DSvgAAANsAAAAPAAAAZHJzL2Rvd25yZXYueG1sRI/NCsIw&#10;EITvgu8QVvCmqYI/VKOIoHhRtOp9ada22GxKE7W+vREEj8PMfMPMl40pxZNqV1hWMOhHIIhTqwvO&#10;FFzOm94UhPPIGkvLpOBNDpaLdmuOsbYvPtEz8ZkIEHYxKsi9r2IpXZqTQde3FXHwbrY26IOsM6lr&#10;fAW4KeUwisbSYMFhIceK1jml9+RhFOyP9uH2zjY0MdexPG7Xt93hrVS306xmIDw1/h/+tXdawXAE&#10;3y/hB8jFBwAA//8DAFBLAQItABQABgAIAAAAIQDb4fbL7gAAAIUBAAATAAAAAAAAAAAAAAAAAAAA&#10;AABbQ29udGVudF9UeXBlc10ueG1sUEsBAi0AFAAGAAgAAAAhAFr0LFu/AAAAFQEAAAsAAAAAAAAA&#10;AAAAAAAAHwEAAF9yZWxzLy5yZWxzUEsBAi0AFAAGAAgAAAAhAE3cYNK+AAAA2wAAAA8AAAAAAAAA&#10;AAAAAAAABwIAAGRycy9kb3ducmV2LnhtbFBLBQYAAAAAAwADALcAAADyAgAAAAA=&#10;" path="m5689,l,,,1121r5152,l5689,xe" fillcolor="#0070ae" stroked="f">
                  <v:path arrowok="t" o:connecttype="custom" o:connectlocs="7032,15716;0,15716;0,16837;6368,16837;7032,1571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72;top:15850;width:4431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E7B9B58" w14:textId="77777777" w:rsidR="007935B9" w:rsidRPr="00491DA3" w:rsidRDefault="007935B9" w:rsidP="00565B0D">
                        <w:pPr>
                          <w:ind w:left="185" w:right="47"/>
                          <w:jc w:val="center"/>
                          <w:rPr>
                            <w:rFonts w:ascii="Myriad Pro"/>
                            <w:b/>
                            <w:sz w:val="32"/>
                            <w:lang w:val="pt-PT"/>
                          </w:rPr>
                        </w:pPr>
                        <w:r w:rsidRPr="00491DA3">
                          <w:rPr>
                            <w:rFonts w:ascii="Myriad Pro"/>
                            <w:b/>
                            <w:color w:val="FFFFFF"/>
                            <w:sz w:val="32"/>
                            <w:lang w:val="pt-PT"/>
                          </w:rPr>
                          <w:t>Enrol online:</w:t>
                        </w:r>
                      </w:p>
                      <w:p w14:paraId="1703749C" w14:textId="77777777" w:rsidR="007935B9" w:rsidRPr="00491DA3" w:rsidRDefault="007935B9" w:rsidP="00565B0D">
                        <w:pPr>
                          <w:ind w:left="29" w:right="43"/>
                          <w:jc w:val="center"/>
                          <w:rPr>
                            <w:rFonts w:ascii="Myriad Pro"/>
                            <w:b/>
                            <w:color w:val="FFFFFF" w:themeColor="background1"/>
                            <w:sz w:val="32"/>
                            <w:szCs w:val="32"/>
                            <w:lang w:val="pt-PT"/>
                          </w:rPr>
                        </w:pPr>
                        <w:hyperlink r:id="rId14" w:history="1">
                          <w:r w:rsidRPr="00491DA3">
                            <w:rPr>
                              <w:rStyle w:val="Hyperlink"/>
                              <w:rFonts w:ascii="Myriad Pro"/>
                              <w:b/>
                              <w:color w:val="FFFFFF" w:themeColor="background1"/>
                              <w:spacing w:val="-1"/>
                              <w:w w:val="95"/>
                              <w:sz w:val="32"/>
                              <w:szCs w:val="32"/>
                              <w:u w:val="none"/>
                              <w:lang w:val="pt-PT"/>
                            </w:rPr>
                            <w:t>www.academicgroup.com.au</w:t>
                          </w:r>
                        </w:hyperlink>
                      </w:p>
                    </w:txbxContent>
                  </v:textbox>
                </v:shape>
                <v:shape id="Text Box 5" o:spid="_x0000_s1030" type="#_x0000_t202" style="position:absolute;left:5956;top:15847;width:551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A9D3F0A" w14:textId="77777777" w:rsidR="007935B9" w:rsidRPr="00565B0D" w:rsidRDefault="007935B9" w:rsidP="00565B0D">
                        <w:pPr>
                          <w:ind w:left="1888"/>
                          <w:jc w:val="right"/>
                          <w:rPr>
                            <w:rFonts w:ascii="Myriad 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w w:val="105"/>
                            <w:sz w:val="32"/>
                            <w:szCs w:val="32"/>
                          </w:rPr>
                          <w:t>Call: 9314</w:t>
                        </w: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spacing w:val="-2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w w:val="105"/>
                            <w:sz w:val="32"/>
                            <w:szCs w:val="32"/>
                          </w:rPr>
                          <w:t>9500</w:t>
                        </w:r>
                      </w:p>
                      <w:p w14:paraId="7D884F93" w14:textId="77777777" w:rsidR="007935B9" w:rsidRPr="00565B0D" w:rsidRDefault="007935B9" w:rsidP="00565B0D">
                        <w:pPr>
                          <w:jc w:val="right"/>
                          <w:rPr>
                            <w:rFonts w:ascii="Myriad 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w w:val="90"/>
                            <w:sz w:val="32"/>
                            <w:szCs w:val="32"/>
                          </w:rPr>
                          <w:t>learn@academicgroup.com.au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03349A2C" w14:textId="77777777" w:rsidR="00997E86" w:rsidRPr="00997E86" w:rsidRDefault="00997E86" w:rsidP="00362596">
      <w:pPr>
        <w:rPr>
          <w:rFonts w:asciiTheme="minorHAnsi" w:eastAsia="Myriad Pro" w:hAnsiTheme="minorHAnsi" w:cstheme="minorHAnsi"/>
          <w:iCs/>
          <w:u w:color="000000"/>
        </w:rPr>
      </w:pPr>
    </w:p>
    <w:p w14:paraId="29C34BE0" w14:textId="215603B8" w:rsidR="00362596" w:rsidRDefault="00362596" w:rsidP="0036259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97E86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Exam Boost </w:t>
      </w:r>
      <w:r w:rsidR="009C3334" w:rsidRPr="00997E86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Workshops</w:t>
      </w:r>
      <w:r w:rsidRPr="00DD4E07">
        <w:rPr>
          <w:rFonts w:asciiTheme="minorHAnsi" w:hAnsiTheme="minorHAnsi" w:cstheme="minorHAnsi"/>
          <w:b/>
          <w:bCs/>
          <w:sz w:val="28"/>
          <w:szCs w:val="28"/>
        </w:rPr>
        <w:t xml:space="preserve"> for </w:t>
      </w:r>
      <w:r w:rsidR="00807FE2">
        <w:rPr>
          <w:rFonts w:asciiTheme="minorHAnsi" w:hAnsiTheme="minorHAnsi" w:cstheme="minorHAnsi"/>
          <w:b/>
          <w:bCs/>
          <w:sz w:val="28"/>
          <w:szCs w:val="28"/>
        </w:rPr>
        <w:t xml:space="preserve">Students in </w:t>
      </w:r>
      <w:r w:rsidRPr="00DD4E07">
        <w:rPr>
          <w:rFonts w:asciiTheme="minorHAnsi" w:hAnsiTheme="minorHAnsi" w:cstheme="minorHAnsi"/>
          <w:b/>
          <w:bCs/>
          <w:sz w:val="28"/>
          <w:szCs w:val="28"/>
        </w:rPr>
        <w:t xml:space="preserve">Years 11 </w:t>
      </w:r>
      <w:r w:rsidR="00807FE2">
        <w:rPr>
          <w:rFonts w:asciiTheme="minorHAnsi" w:hAnsiTheme="minorHAnsi" w:cstheme="minorHAnsi"/>
          <w:b/>
          <w:bCs/>
          <w:sz w:val="28"/>
          <w:szCs w:val="28"/>
        </w:rPr>
        <w:t>&amp;</w:t>
      </w:r>
      <w:r w:rsidRPr="00DD4E07">
        <w:rPr>
          <w:rFonts w:asciiTheme="minorHAnsi" w:hAnsiTheme="minorHAnsi" w:cstheme="minorHAnsi"/>
          <w:b/>
          <w:bCs/>
          <w:sz w:val="28"/>
          <w:szCs w:val="28"/>
        </w:rPr>
        <w:t xml:space="preserve"> 12</w:t>
      </w:r>
    </w:p>
    <w:p w14:paraId="316A01FA" w14:textId="77777777" w:rsidR="006629EC" w:rsidRPr="00997E86" w:rsidRDefault="006629EC" w:rsidP="0036259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C8E6B85" w14:textId="3019B416" w:rsidR="00DD4E07" w:rsidRDefault="00A63EEF" w:rsidP="00997E86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hyperlink r:id="rId15" w:tgtFrame="_blank" w:history="1">
        <w:r w:rsidRPr="00DD4E07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Exam Boost Workshops </w:t>
        </w:r>
      </w:hyperlink>
      <w:r w:rsidR="00196971">
        <w:rPr>
          <w:rFonts w:asciiTheme="minorHAnsi" w:hAnsiTheme="minorHAnsi" w:cstheme="minorHAnsi"/>
          <w:color w:val="000000"/>
          <w:sz w:val="22"/>
          <w:szCs w:val="22"/>
        </w:rPr>
        <w:t>provide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 subject-specific, targeted, exam preparation in the weeks leading up to exams.</w:t>
      </w:r>
      <w:r w:rsidR="00362596" w:rsidRPr="00DD4E07">
        <w:rPr>
          <w:rFonts w:asciiTheme="minorHAnsi" w:hAnsiTheme="minorHAnsi" w:cstheme="minorHAnsi"/>
          <w:color w:val="636363"/>
          <w:sz w:val="22"/>
          <w:szCs w:val="22"/>
        </w:rPr>
        <w:t xml:space="preserve"> 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>In </w:t>
      </w:r>
      <w:r w:rsidR="00362596" w:rsidRPr="00DD4E0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one day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9C3334" w:rsidRPr="00DD4E07">
        <w:rPr>
          <w:rFonts w:asciiTheme="minorHAnsi" w:hAnsiTheme="minorHAnsi" w:cstheme="minorHAnsi"/>
          <w:color w:val="000000"/>
          <w:sz w:val="22"/>
          <w:szCs w:val="22"/>
        </w:rPr>
        <w:t>each workshop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 pack</w:t>
      </w:r>
      <w:r w:rsidR="009C3334" w:rsidRPr="00DD4E0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 in </w:t>
      </w:r>
      <w:r w:rsidR="00362596" w:rsidRPr="00DD4E07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6 hours of exam focused teaching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 from a WACE exam marker, with the </w:t>
      </w:r>
      <w:r w:rsidR="009C3334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sole 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purpose of boosting student’s exam </w:t>
      </w:r>
      <w:r w:rsidR="00262B3C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technique and </w:t>
      </w:r>
      <w:r w:rsidR="00362596" w:rsidRPr="00DD4E07">
        <w:rPr>
          <w:rFonts w:asciiTheme="minorHAnsi" w:hAnsiTheme="minorHAnsi" w:cstheme="minorHAnsi"/>
          <w:color w:val="000000"/>
          <w:sz w:val="22"/>
          <w:szCs w:val="22"/>
        </w:rPr>
        <w:t>performance.</w:t>
      </w:r>
      <w:r w:rsidR="00DD4E07" w:rsidRPr="00DD4E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4E07" w:rsidRPr="00DD4E0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Students will individually receive feedback on how to improve their answers and results. Term 4 Exam Boost Workshops run from </w:t>
      </w:r>
      <w:r w:rsidR="00A204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18</w:t>
      </w:r>
      <w:r w:rsidR="00DD4E07" w:rsidRPr="00DD4E07">
        <w:rPr>
          <w:rStyle w:val="normaltextrun"/>
          <w:rFonts w:asciiTheme="minorHAnsi" w:hAnsiTheme="minorHAnsi" w:cstheme="minorHAnsi"/>
          <w:color w:val="000000"/>
          <w:sz w:val="17"/>
          <w:szCs w:val="17"/>
          <w:vertAlign w:val="superscript"/>
        </w:rPr>
        <w:t>th</w:t>
      </w:r>
      <w:r w:rsidR="00BB4000">
        <w:rPr>
          <w:rStyle w:val="normaltextrun"/>
          <w:rFonts w:asciiTheme="minorHAnsi" w:hAnsiTheme="minorHAnsi" w:cstheme="minorHAnsi"/>
          <w:color w:val="000000"/>
          <w:sz w:val="17"/>
          <w:szCs w:val="17"/>
          <w:vertAlign w:val="superscript"/>
        </w:rPr>
        <w:t xml:space="preserve"> </w:t>
      </w:r>
      <w:r w:rsidR="00A204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Oct</w:t>
      </w:r>
      <w:r w:rsidR="008921D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ober</w:t>
      </w:r>
      <w:r w:rsidR="00BB400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4E07" w:rsidRPr="00DD4E0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A204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</w:t>
      </w:r>
      <w:r w:rsidR="00A204D2">
        <w:rPr>
          <w:rStyle w:val="normaltextrun"/>
          <w:rFonts w:asciiTheme="minorHAnsi" w:hAnsiTheme="minorHAnsi" w:cstheme="minorHAnsi"/>
          <w:color w:val="000000"/>
          <w:sz w:val="17"/>
          <w:szCs w:val="17"/>
          <w:vertAlign w:val="superscript"/>
        </w:rPr>
        <w:t>nd</w:t>
      </w:r>
      <w:r w:rsidR="00DD4E07" w:rsidRPr="00DD4E0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B400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November.</w:t>
      </w:r>
      <w:r w:rsidR="00DD4E07" w:rsidRPr="00DD4E0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4FCCD1F" w14:textId="77777777" w:rsidR="00997E86" w:rsidRPr="00997E86" w:rsidRDefault="00997E86" w:rsidP="00997E8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6006"/>
      </w:tblGrid>
      <w:tr w:rsidR="009C3334" w:rsidRPr="00DD4E07" w14:paraId="6EB32AC7" w14:textId="77777777" w:rsidTr="009C3334">
        <w:tc>
          <w:tcPr>
            <w:tcW w:w="5387" w:type="dxa"/>
          </w:tcPr>
          <w:p w14:paraId="26A2AB61" w14:textId="77777777" w:rsidR="00362596" w:rsidRPr="00DD4E07" w:rsidRDefault="00362596" w:rsidP="00DD4E07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 w:val="0"/>
              <w:spacing w:afterLines="60" w:after="144" w:line="276" w:lineRule="auto"/>
              <w:ind w:left="300" w:hanging="357"/>
              <w:contextualSpacing/>
              <w:textAlignment w:val="baseline"/>
              <w:rPr>
                <w:rFonts w:asciiTheme="minorHAnsi" w:eastAsiaTheme="minorHAnsi" w:hAnsiTheme="minorHAnsi" w:cstheme="minorHAnsi"/>
                <w:lang w:val="en-AU"/>
              </w:rPr>
            </w:pPr>
            <w:r w:rsidRPr="00DD4E07">
              <w:rPr>
                <w:rFonts w:asciiTheme="minorHAnsi" w:eastAsiaTheme="minorHAnsi" w:hAnsiTheme="minorHAnsi" w:cstheme="minorHAnsi"/>
                <w:lang w:val="en-AU"/>
              </w:rPr>
              <w:t>Targeted exam preparation</w:t>
            </w:r>
          </w:p>
          <w:p w14:paraId="49956228" w14:textId="77777777" w:rsidR="00362596" w:rsidRPr="00DD4E07" w:rsidRDefault="00362596" w:rsidP="00DD4E07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 w:val="0"/>
              <w:spacing w:afterLines="60" w:after="144" w:line="276" w:lineRule="auto"/>
              <w:ind w:left="300" w:hanging="357"/>
              <w:contextualSpacing/>
              <w:textAlignment w:val="baseline"/>
              <w:rPr>
                <w:rFonts w:asciiTheme="minorHAnsi" w:eastAsiaTheme="minorHAnsi" w:hAnsiTheme="minorHAnsi" w:cstheme="minorHAnsi"/>
                <w:lang w:val="en-AU"/>
              </w:rPr>
            </w:pPr>
            <w:r w:rsidRPr="00DD4E07">
              <w:rPr>
                <w:rFonts w:asciiTheme="minorHAnsi" w:eastAsiaTheme="minorHAnsi" w:hAnsiTheme="minorHAnsi" w:cstheme="minorHAnsi"/>
                <w:lang w:val="en-AU"/>
              </w:rPr>
              <w:t>Learn new exam techniques</w:t>
            </w:r>
          </w:p>
          <w:p w14:paraId="02E38209" w14:textId="569DA1F6" w:rsidR="00362596" w:rsidRPr="00DD4E07" w:rsidRDefault="00362596" w:rsidP="00DD4E07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 w:val="0"/>
              <w:spacing w:afterLines="60" w:after="144" w:line="276" w:lineRule="auto"/>
              <w:ind w:left="300" w:hanging="349"/>
              <w:contextualSpacing/>
              <w:textAlignment w:val="baseline"/>
              <w:rPr>
                <w:rFonts w:asciiTheme="minorHAnsi" w:eastAsiaTheme="minorHAnsi" w:hAnsiTheme="minorHAnsi" w:cstheme="minorHAnsi"/>
                <w:lang w:val="en-AU"/>
              </w:rPr>
            </w:pPr>
            <w:r w:rsidRPr="00DD4E07">
              <w:rPr>
                <w:rFonts w:asciiTheme="minorHAnsi" w:eastAsiaTheme="minorHAnsi" w:hAnsiTheme="minorHAnsi" w:cstheme="minorHAnsi"/>
                <w:lang w:val="en-AU"/>
              </w:rPr>
              <w:t xml:space="preserve">Strategies and </w:t>
            </w:r>
            <w:proofErr w:type="gramStart"/>
            <w:r w:rsidRPr="00DD4E07">
              <w:rPr>
                <w:rFonts w:asciiTheme="minorHAnsi" w:eastAsiaTheme="minorHAnsi" w:hAnsiTheme="minorHAnsi" w:cstheme="minorHAnsi"/>
                <w:lang w:val="en-AU"/>
              </w:rPr>
              <w:t>problem solving</w:t>
            </w:r>
            <w:proofErr w:type="gramEnd"/>
            <w:r w:rsidRPr="00DD4E07">
              <w:rPr>
                <w:rFonts w:asciiTheme="minorHAnsi" w:eastAsiaTheme="minorHAnsi" w:hAnsiTheme="minorHAnsi" w:cstheme="minorHAnsi"/>
                <w:lang w:val="en-AU"/>
              </w:rPr>
              <w:t xml:space="preserve"> methods to boost</w:t>
            </w:r>
            <w:r w:rsidR="00491DA3" w:rsidRPr="00DD4E07">
              <w:rPr>
                <w:rFonts w:asciiTheme="minorHAnsi" w:eastAsiaTheme="minorHAnsi" w:hAnsiTheme="minorHAnsi" w:cstheme="minorHAnsi"/>
                <w:lang w:val="en-AU"/>
              </w:rPr>
              <w:t xml:space="preserve"> </w:t>
            </w:r>
            <w:r w:rsidRPr="00DD4E07">
              <w:rPr>
                <w:rFonts w:asciiTheme="minorHAnsi" w:eastAsiaTheme="minorHAnsi" w:hAnsiTheme="minorHAnsi" w:cstheme="minorHAnsi"/>
                <w:lang w:val="en-AU"/>
              </w:rPr>
              <w:t>your exam performance</w:t>
            </w:r>
          </w:p>
          <w:p w14:paraId="6D003D27" w14:textId="77777777" w:rsidR="00362596" w:rsidRPr="00DD4E07" w:rsidRDefault="00362596" w:rsidP="00DD4E07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 w:val="0"/>
              <w:spacing w:afterLines="60" w:after="144" w:line="276" w:lineRule="auto"/>
              <w:ind w:left="300" w:hanging="357"/>
              <w:contextualSpacing/>
              <w:textAlignment w:val="baseline"/>
              <w:rPr>
                <w:rFonts w:asciiTheme="minorHAnsi" w:eastAsiaTheme="minorHAnsi" w:hAnsiTheme="minorHAnsi" w:cstheme="minorHAnsi"/>
                <w:lang w:val="en-AU"/>
              </w:rPr>
            </w:pPr>
            <w:r w:rsidRPr="00DD4E07">
              <w:rPr>
                <w:rFonts w:asciiTheme="minorHAnsi" w:eastAsiaTheme="minorHAnsi" w:hAnsiTheme="minorHAnsi" w:cstheme="minorHAnsi"/>
                <w:lang w:val="en-AU"/>
              </w:rPr>
              <w:t>Insights into the exam marking guide</w:t>
            </w:r>
          </w:p>
          <w:p w14:paraId="3D36EF9D" w14:textId="640D279A" w:rsidR="00362596" w:rsidRPr="00DD4E07" w:rsidRDefault="00362596" w:rsidP="00DD4E07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 w:val="0"/>
              <w:spacing w:afterLines="60" w:after="144" w:line="276" w:lineRule="auto"/>
              <w:ind w:left="300" w:hanging="357"/>
              <w:contextualSpacing/>
              <w:textAlignment w:val="baseline"/>
              <w:rPr>
                <w:rFonts w:asciiTheme="minorHAnsi" w:eastAsiaTheme="minorHAnsi" w:hAnsiTheme="minorHAnsi" w:cstheme="minorHAnsi"/>
                <w:lang w:val="en-AU"/>
              </w:rPr>
            </w:pPr>
            <w:r w:rsidRPr="00DD4E07">
              <w:rPr>
                <w:rFonts w:asciiTheme="minorHAnsi" w:eastAsiaTheme="minorHAnsi" w:hAnsiTheme="minorHAnsi" w:cstheme="minorHAnsi"/>
                <w:lang w:val="en-AU"/>
              </w:rPr>
              <w:t>Practi</w:t>
            </w:r>
            <w:r w:rsidR="00491DA3" w:rsidRPr="00DD4E07">
              <w:rPr>
                <w:rFonts w:asciiTheme="minorHAnsi" w:eastAsiaTheme="minorHAnsi" w:hAnsiTheme="minorHAnsi" w:cstheme="minorHAnsi"/>
                <w:lang w:val="en-AU"/>
              </w:rPr>
              <w:t>s</w:t>
            </w:r>
            <w:r w:rsidRPr="00DD4E07">
              <w:rPr>
                <w:rFonts w:asciiTheme="minorHAnsi" w:eastAsiaTheme="minorHAnsi" w:hAnsiTheme="minorHAnsi" w:cstheme="minorHAnsi"/>
                <w:lang w:val="en-AU"/>
              </w:rPr>
              <w:t>e answering exam-style questions</w:t>
            </w:r>
          </w:p>
          <w:p w14:paraId="7F9340E8" w14:textId="7EA6BE71" w:rsidR="00362596" w:rsidRPr="00DD4E07" w:rsidRDefault="00362596" w:rsidP="00DD4E07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 w:val="0"/>
              <w:spacing w:afterLines="60" w:after="144" w:line="276" w:lineRule="auto"/>
              <w:ind w:left="300" w:hanging="357"/>
              <w:contextualSpacing/>
              <w:textAlignment w:val="baseline"/>
              <w:rPr>
                <w:rFonts w:asciiTheme="minorHAnsi" w:eastAsiaTheme="minorHAnsi" w:hAnsiTheme="minorHAnsi" w:cstheme="minorHAnsi"/>
                <w:lang w:val="en-AU"/>
              </w:rPr>
            </w:pPr>
            <w:r w:rsidRPr="00DD4E07">
              <w:rPr>
                <w:rFonts w:asciiTheme="minorHAnsi" w:eastAsiaTheme="minorHAnsi" w:hAnsiTheme="minorHAnsi" w:cstheme="minorHAnsi"/>
                <w:lang w:val="en-AU"/>
              </w:rPr>
              <w:t xml:space="preserve">Receive feedback from </w:t>
            </w:r>
            <w:r w:rsidR="00D43541" w:rsidRPr="00DD4E07">
              <w:rPr>
                <w:rFonts w:asciiTheme="minorHAnsi" w:eastAsiaTheme="minorHAnsi" w:hAnsiTheme="minorHAnsi" w:cstheme="minorHAnsi"/>
                <w:lang w:val="en-AU"/>
              </w:rPr>
              <w:t>a</w:t>
            </w:r>
            <w:r w:rsidR="00491DA3" w:rsidRPr="00DD4E07">
              <w:rPr>
                <w:rFonts w:asciiTheme="minorHAnsi" w:eastAsiaTheme="minorHAnsi" w:hAnsiTheme="minorHAnsi" w:cstheme="minorHAnsi"/>
                <w:lang w:val="en-AU"/>
              </w:rPr>
              <w:t>n experienced</w:t>
            </w:r>
            <w:r w:rsidRPr="00DD4E07">
              <w:rPr>
                <w:rFonts w:asciiTheme="minorHAnsi" w:eastAsiaTheme="minorHAnsi" w:hAnsiTheme="minorHAnsi" w:cstheme="minorHAnsi"/>
                <w:lang w:val="en-AU"/>
              </w:rPr>
              <w:t xml:space="preserve"> exam marker</w:t>
            </w:r>
          </w:p>
          <w:p w14:paraId="642B3A36" w14:textId="77777777" w:rsidR="002F4D34" w:rsidRDefault="00362596" w:rsidP="002F4D34">
            <w:pPr>
              <w:rPr>
                <w:rStyle w:val="normaltextrun"/>
                <w:rFonts w:asciiTheme="minorHAnsi" w:hAnsiTheme="minorHAnsi" w:cstheme="minorHAnsi"/>
              </w:rPr>
            </w:pPr>
            <w:r w:rsidRPr="00DD4E07">
              <w:rPr>
                <w:rFonts w:asciiTheme="minorHAnsi" w:hAnsiTheme="minorHAnsi" w:cstheme="minorHAnsi"/>
                <w:b/>
                <w:w w:val="105"/>
              </w:rPr>
              <w:t xml:space="preserve">Venues: </w:t>
            </w:r>
            <w:r w:rsidR="002F4D34">
              <w:rPr>
                <w:rStyle w:val="normaltextrun"/>
              </w:rPr>
              <w:t xml:space="preserve">All Saints’ College, </w:t>
            </w:r>
            <w:r w:rsidRPr="00DD4E07">
              <w:rPr>
                <w:rStyle w:val="normaltextrun"/>
                <w:rFonts w:asciiTheme="minorHAnsi" w:hAnsiTheme="minorHAnsi" w:cstheme="minorHAnsi"/>
              </w:rPr>
              <w:t xml:space="preserve">Perth Modern School, </w:t>
            </w:r>
          </w:p>
          <w:p w14:paraId="35B0A0BA" w14:textId="0595722C" w:rsidR="00362596" w:rsidRPr="002F4D34" w:rsidRDefault="002F4D34" w:rsidP="002F4D34">
            <w:pPr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                 </w:t>
            </w:r>
            <w:r w:rsidR="00362596" w:rsidRPr="00DD4E07">
              <w:rPr>
                <w:rStyle w:val="normaltextrun"/>
                <w:rFonts w:asciiTheme="minorHAnsi" w:hAnsiTheme="minorHAnsi" w:cstheme="minorHAnsi"/>
              </w:rPr>
              <w:t>and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proofErr w:type="gramStart"/>
            <w:r w:rsidR="00362596" w:rsidRPr="00DD4E07">
              <w:rPr>
                <w:rStyle w:val="normaltextrun"/>
                <w:rFonts w:asciiTheme="minorHAnsi" w:hAnsiTheme="minorHAnsi" w:cstheme="minorHAnsi"/>
              </w:rPr>
              <w:t>Online</w:t>
            </w:r>
            <w:proofErr w:type="gramEnd"/>
            <w:r w:rsidR="00362596" w:rsidRPr="00DD4E07">
              <w:rPr>
                <w:rStyle w:val="normaltextrun"/>
                <w:rFonts w:asciiTheme="minorHAnsi" w:hAnsiTheme="minorHAnsi" w:cstheme="minorHAnsi"/>
              </w:rPr>
              <w:t>.</w:t>
            </w:r>
          </w:p>
        </w:tc>
        <w:tc>
          <w:tcPr>
            <w:tcW w:w="5386" w:type="dxa"/>
          </w:tcPr>
          <w:p w14:paraId="5412C241" w14:textId="59035CAC" w:rsidR="00362596" w:rsidRPr="00DD4E07" w:rsidRDefault="00845408">
            <w:pPr>
              <w:ind w:left="-30"/>
              <w:jc w:val="right"/>
              <w:rPr>
                <w:rFonts w:asciiTheme="minorHAnsi" w:eastAsia="Arial" w:hAnsiTheme="minorHAnsi" w:cstheme="minorHAnsi"/>
                <w:bCs/>
                <w:iCs/>
                <w:lang w:eastAsia="en-AU"/>
              </w:rPr>
            </w:pPr>
            <w:r>
              <w:rPr>
                <w:rFonts w:asciiTheme="minorHAnsi" w:eastAsia="Arial" w:hAnsiTheme="minorHAnsi" w:cstheme="minorHAnsi"/>
                <w:bCs/>
                <w:iCs/>
                <w:noProof/>
                <w:lang w:eastAsia="en-AU"/>
              </w:rPr>
              <w:drawing>
                <wp:inline distT="0" distB="0" distL="0" distR="0" wp14:anchorId="2857DA07" wp14:editId="651E7752">
                  <wp:extent cx="3695700" cy="1847850"/>
                  <wp:effectExtent l="0" t="0" r="0" b="0"/>
                  <wp:docPr id="81479105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791059" name="Pictur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036" cy="184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BD814" w14:textId="7D4006E6" w:rsidR="1CCFBB3C" w:rsidRPr="00DD4E07" w:rsidRDefault="5BCCA4C6" w:rsidP="1CCFBB3C">
      <w:pPr>
        <w:rPr>
          <w:rFonts w:asciiTheme="minorHAnsi" w:hAnsiTheme="minorHAnsi" w:cstheme="minorHAnsi"/>
        </w:rPr>
      </w:pPr>
      <w:r w:rsidRPr="00DD4E07">
        <w:rPr>
          <w:rFonts w:asciiTheme="minorHAnsi" w:hAnsiTheme="minorHAnsi" w:cstheme="minorHAnsi"/>
          <w:b/>
          <w:bCs/>
        </w:rPr>
        <w:t xml:space="preserve">To </w:t>
      </w:r>
      <w:proofErr w:type="spellStart"/>
      <w:r w:rsidRPr="00DD4E07">
        <w:rPr>
          <w:rFonts w:asciiTheme="minorHAnsi" w:hAnsiTheme="minorHAnsi" w:cstheme="minorHAnsi"/>
          <w:b/>
          <w:bCs/>
        </w:rPr>
        <w:t>enrol</w:t>
      </w:r>
      <w:proofErr w:type="spellEnd"/>
      <w:r w:rsidRPr="00DD4E07">
        <w:rPr>
          <w:rFonts w:asciiTheme="minorHAnsi" w:hAnsiTheme="minorHAnsi" w:cstheme="minorHAnsi"/>
          <w:b/>
          <w:bCs/>
        </w:rPr>
        <w:t>:</w:t>
      </w:r>
      <w:r w:rsidRPr="00DD4E07">
        <w:rPr>
          <w:rFonts w:asciiTheme="minorHAnsi" w:hAnsiTheme="minorHAnsi" w:cstheme="minorHAnsi"/>
        </w:rPr>
        <w:t xml:space="preserve"> </w:t>
      </w:r>
      <w:hyperlink r:id="rId17">
        <w:r w:rsidRPr="00DD4E07">
          <w:rPr>
            <w:rStyle w:val="Hyperlink"/>
            <w:rFonts w:asciiTheme="minorHAnsi" w:hAnsiTheme="minorHAnsi" w:cstheme="minorHAnsi"/>
          </w:rPr>
          <w:t>https://academicgroup.com.au/course/exam-boost-seminars/</w:t>
        </w:r>
      </w:hyperlink>
    </w:p>
    <w:p w14:paraId="43601190" w14:textId="1C55925A" w:rsidR="00362596" w:rsidRPr="002F4D34" w:rsidRDefault="004028C5" w:rsidP="002F4D34">
      <w:pPr>
        <w:rPr>
          <w:rFonts w:asciiTheme="minorHAnsi" w:hAnsiTheme="minorHAnsi" w:cstheme="minorHAnsi"/>
          <w:color w:val="BFBFBF" w:themeColor="background1" w:themeShade="BF"/>
        </w:rPr>
      </w:pPr>
      <w:r w:rsidRPr="00DD4E07">
        <w:rPr>
          <w:rFonts w:asciiTheme="minorHAnsi" w:hAnsiTheme="minorHAnsi" w:cstheme="minorHAnsi"/>
          <w:color w:val="BFBFBF" w:themeColor="background1" w:themeShade="BF"/>
        </w:rPr>
        <w:t>______________________________________________________________</w:t>
      </w:r>
      <w:r w:rsidR="002C2D33">
        <w:rPr>
          <w:rFonts w:asciiTheme="minorHAnsi" w:hAnsiTheme="minorHAnsi" w:cstheme="minorHAnsi"/>
          <w:color w:val="BFBFBF" w:themeColor="background1" w:themeShade="BF"/>
        </w:rPr>
        <w:t>_________________</w:t>
      </w:r>
      <w:r w:rsidRPr="00DD4E07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92C9AD6" w14:textId="72297077" w:rsidR="00DD4E07" w:rsidRPr="00DD4E07" w:rsidRDefault="00DD4E07" w:rsidP="002C2D33">
      <w:pPr>
        <w:pStyle w:val="paragraph"/>
        <w:spacing w:before="0" w:beforeAutospacing="0" w:after="0" w:afterAutospacing="0"/>
        <w:ind w:right="264"/>
        <w:jc w:val="both"/>
        <w:textAlignment w:val="baseline"/>
        <w:rPr>
          <w:rFonts w:asciiTheme="minorHAnsi" w:hAnsiTheme="minorHAnsi" w:cstheme="minorHAnsi"/>
          <w:color w:val="1F497D" w:themeColor="text2"/>
        </w:rPr>
      </w:pPr>
      <w:r w:rsidRPr="00DD4E07">
        <w:rPr>
          <w:rStyle w:val="normaltextrun"/>
          <w:rFonts w:asciiTheme="minorHAnsi" w:hAnsiTheme="minorHAnsi" w:cstheme="minorHAnsi"/>
          <w:b/>
          <w:bCs/>
          <w:color w:val="1F497D" w:themeColor="text2"/>
          <w:lang w:val="en-US"/>
        </w:rPr>
        <w:t>Enrolments are now open for Term 4</w:t>
      </w:r>
      <w:r w:rsidRPr="00DD4E07">
        <w:rPr>
          <w:rStyle w:val="normaltextrun"/>
          <w:rFonts w:asciiTheme="minorHAnsi" w:hAnsiTheme="minorHAnsi" w:cstheme="minorHAnsi"/>
          <w:color w:val="1F497D" w:themeColor="text2"/>
          <w:lang w:val="en-US"/>
        </w:rPr>
        <w:t xml:space="preserve"> - </w:t>
      </w:r>
      <w:hyperlink r:id="rId18" w:tgtFrame="_blank" w:history="1">
        <w:r w:rsidRPr="00DD4E07">
          <w:rPr>
            <w:rStyle w:val="normaltextrun"/>
            <w:rFonts w:asciiTheme="minorHAnsi" w:hAnsiTheme="minorHAnsi" w:cstheme="minorHAnsi"/>
            <w:color w:val="1F497D" w:themeColor="text2"/>
            <w:lang w:val="en-US"/>
          </w:rPr>
          <w:t>Year 7- 10 Tuition</w:t>
        </w:r>
      </w:hyperlink>
      <w:r w:rsidRPr="00DD4E07">
        <w:rPr>
          <w:rStyle w:val="normaltextrun"/>
          <w:rFonts w:asciiTheme="minorHAnsi" w:hAnsiTheme="minorHAnsi" w:cstheme="minorHAnsi"/>
          <w:color w:val="1F497D" w:themeColor="text2"/>
          <w:lang w:val="en-US"/>
        </w:rPr>
        <w:t xml:space="preserve"> in </w:t>
      </w:r>
      <w:proofErr w:type="spellStart"/>
      <w:r w:rsidRPr="00DD4E07">
        <w:rPr>
          <w:rStyle w:val="normaltextrun"/>
          <w:rFonts w:asciiTheme="minorHAnsi" w:hAnsiTheme="minorHAnsi" w:cstheme="minorHAnsi"/>
          <w:color w:val="1F497D" w:themeColor="text2"/>
          <w:lang w:val="en-US"/>
        </w:rPr>
        <w:t>Maths</w:t>
      </w:r>
      <w:proofErr w:type="spellEnd"/>
      <w:r w:rsidRPr="00DD4E07">
        <w:rPr>
          <w:rStyle w:val="normaltextrun"/>
          <w:rFonts w:asciiTheme="minorHAnsi" w:hAnsiTheme="minorHAnsi" w:cstheme="minorHAnsi"/>
          <w:color w:val="1F497D" w:themeColor="text2"/>
          <w:lang w:val="en-US"/>
        </w:rPr>
        <w:t>, Science and English</w:t>
      </w:r>
      <w:r w:rsidR="002C2D33">
        <w:rPr>
          <w:rStyle w:val="normaltextrun"/>
          <w:rFonts w:asciiTheme="minorHAnsi" w:hAnsiTheme="minorHAnsi" w:cstheme="minorHAnsi"/>
          <w:color w:val="1F497D" w:themeColor="text2"/>
          <w:lang w:val="en-US"/>
        </w:rPr>
        <w:t xml:space="preserve"> and </w:t>
      </w:r>
      <w:hyperlink r:id="rId19" w:tgtFrame="_blank" w:history="1">
        <w:r w:rsidR="002C2D33" w:rsidRPr="00DD4E07">
          <w:rPr>
            <w:rStyle w:val="normaltextrun"/>
            <w:rFonts w:asciiTheme="minorHAnsi" w:hAnsiTheme="minorHAnsi" w:cstheme="minorHAnsi"/>
            <w:color w:val="1F497D" w:themeColor="text2"/>
            <w:lang w:val="en"/>
          </w:rPr>
          <w:t>ATAR Tuition</w:t>
        </w:r>
      </w:hyperlink>
      <w:r w:rsidR="00997E86">
        <w:rPr>
          <w:rStyle w:val="normaltextrun"/>
          <w:rFonts w:asciiTheme="minorHAnsi" w:hAnsiTheme="minorHAnsi" w:cstheme="minorHAnsi"/>
          <w:color w:val="1F497D" w:themeColor="text2"/>
          <w:lang w:val="en-US"/>
        </w:rPr>
        <w:t xml:space="preserve"> / Master Classes</w:t>
      </w:r>
    </w:p>
    <w:p w14:paraId="6F3CFEB2" w14:textId="438791FF" w:rsidR="00DD4E07" w:rsidRPr="00DD4E07" w:rsidRDefault="00DD4E07" w:rsidP="00DD4E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D4E07">
        <w:rPr>
          <w:rStyle w:val="eop"/>
          <w:rFonts w:asciiTheme="minorHAnsi" w:eastAsia="Calibri" w:hAnsiTheme="minorHAnsi" w:cstheme="minorHAnsi"/>
          <w:color w:val="222222"/>
          <w:sz w:val="22"/>
          <w:szCs w:val="22"/>
        </w:rPr>
        <w:t> </w:t>
      </w:r>
    </w:p>
    <w:p w14:paraId="1203F5A4" w14:textId="79782D57" w:rsidR="00DD4E07" w:rsidRPr="00997E86" w:rsidRDefault="00DD4E07" w:rsidP="00DD4E07">
      <w:pPr>
        <w:pStyle w:val="paragraph"/>
        <w:spacing w:before="0" w:beforeAutospacing="0" w:after="0" w:afterAutospacing="0"/>
        <w:textAlignment w:val="baseline"/>
        <w:rPr>
          <w:rStyle w:val="normaltextrun"/>
          <w:color w:val="202020"/>
          <w:sz w:val="22"/>
          <w:szCs w:val="22"/>
          <w:shd w:val="clear" w:color="auto" w:fill="FFFFFF"/>
          <w:lang w:val="en-US"/>
        </w:rPr>
      </w:pPr>
      <w:hyperlink r:id="rId20" w:tgtFrame="_blank" w:history="1">
        <w:r w:rsidRPr="00997E86">
          <w:rPr>
            <w:rStyle w:val="normaltextrun"/>
            <w:rFonts w:asciiTheme="minorHAnsi" w:hAnsiTheme="minorHAnsi" w:cstheme="minorHAnsi"/>
            <w:b/>
            <w:bCs/>
            <w:color w:val="1F497D" w:themeColor="text2"/>
            <w:sz w:val="36"/>
            <w:szCs w:val="36"/>
            <w:lang w:val="en-US"/>
          </w:rPr>
          <w:t xml:space="preserve">Tuition for Years </w:t>
        </w:r>
        <w:r w:rsidR="00186D61" w:rsidRPr="00997E86">
          <w:rPr>
            <w:rStyle w:val="normaltextrun"/>
            <w:rFonts w:asciiTheme="minorHAnsi" w:hAnsiTheme="minorHAnsi" w:cstheme="minorHAnsi"/>
            <w:b/>
            <w:bCs/>
            <w:color w:val="1F497D" w:themeColor="text2"/>
            <w:sz w:val="36"/>
            <w:szCs w:val="36"/>
            <w:lang w:val="en-US"/>
          </w:rPr>
          <w:t>7-1</w:t>
        </w:r>
        <w:r w:rsidR="00997E86" w:rsidRPr="00997E86">
          <w:rPr>
            <w:rStyle w:val="normaltextrun"/>
            <w:rFonts w:asciiTheme="minorHAnsi" w:hAnsiTheme="minorHAnsi" w:cstheme="minorHAnsi"/>
            <w:b/>
            <w:bCs/>
            <w:color w:val="1F497D" w:themeColor="text2"/>
            <w:sz w:val="36"/>
            <w:szCs w:val="36"/>
            <w:lang w:val="en-US"/>
          </w:rPr>
          <w:t>2</w:t>
        </w:r>
        <w:r w:rsidR="00186D61" w:rsidRPr="00997E86">
          <w:rPr>
            <w:rStyle w:val="normaltextrun"/>
            <w:rFonts w:asciiTheme="minorHAnsi" w:hAnsiTheme="minorHAnsi" w:cstheme="minorHAnsi"/>
            <w:color w:val="202020"/>
            <w:sz w:val="22"/>
            <w:szCs w:val="22"/>
            <w:shd w:val="clear" w:color="auto" w:fill="FFFFFF"/>
            <w:lang w:val="en-US"/>
          </w:rPr>
          <w:t xml:space="preserve"> </w:t>
        </w:r>
      </w:hyperlink>
    </w:p>
    <w:p w14:paraId="09C10C2A" w14:textId="15C37372" w:rsidR="00997E86" w:rsidRDefault="00DD4E07" w:rsidP="00997E86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rStyle w:val="normaltextrun"/>
          <w:rFonts w:asciiTheme="minorHAnsi" w:hAnsiTheme="minorHAnsi" w:cstheme="minorHAnsi"/>
          <w:color w:val="202020"/>
          <w:sz w:val="22"/>
          <w:szCs w:val="22"/>
          <w:shd w:val="clear" w:color="auto" w:fill="FFFFFF"/>
          <w:lang w:val="en-US"/>
        </w:rPr>
      </w:pPr>
      <w:r w:rsidRPr="00DD4E07">
        <w:rPr>
          <w:rStyle w:val="normaltextrun"/>
          <w:rFonts w:asciiTheme="minorHAnsi" w:hAnsiTheme="minorHAnsi" w:cstheme="minorHAnsi"/>
          <w:color w:val="202020"/>
          <w:sz w:val="22"/>
          <w:szCs w:val="22"/>
          <w:shd w:val="clear" w:color="auto" w:fill="FFFFFF"/>
          <w:lang w:val="en-US"/>
        </w:rPr>
        <w:t>Academic Task Force offers</w:t>
      </w:r>
      <w:r w:rsidR="007C15CF">
        <w:rPr>
          <w:rStyle w:val="normaltextrun"/>
          <w:rFonts w:asciiTheme="minorHAnsi" w:hAnsiTheme="minorHAnsi" w:cstheme="minorHAnsi"/>
          <w:color w:val="202020"/>
          <w:sz w:val="22"/>
          <w:szCs w:val="22"/>
          <w:shd w:val="clear" w:color="auto" w:fill="FFFFFF"/>
          <w:lang w:val="en-US"/>
        </w:rPr>
        <w:t xml:space="preserve"> </w:t>
      </w:r>
      <w:hyperlink r:id="rId21" w:tgtFrame="_blank" w:history="1">
        <w:r w:rsidR="007C15CF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lang w:val="en"/>
          </w:rPr>
          <w:t>Year 11 &amp; 12 A</w:t>
        </w:r>
        <w:r w:rsidRPr="00DD4E07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lang w:val="en"/>
          </w:rPr>
          <w:t>TAR Tuition</w:t>
        </w:r>
      </w:hyperlink>
      <w:r w:rsidRPr="00DD4E07">
        <w:rPr>
          <w:rStyle w:val="normaltextrun"/>
          <w:rFonts w:asciiTheme="minorHAnsi" w:hAnsiTheme="minorHAnsi" w:cstheme="minorHAnsi"/>
          <w:color w:val="202020"/>
          <w:sz w:val="22"/>
          <w:szCs w:val="22"/>
          <w:shd w:val="clear" w:color="auto" w:fill="FFFFFF"/>
          <w:lang w:val="en-US"/>
        </w:rPr>
        <w:t xml:space="preserve"> and </w:t>
      </w:r>
      <w:hyperlink r:id="rId22" w:tgtFrame="_blank" w:history="1">
        <w:r w:rsidRPr="00DD4E07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lang w:val="en-US"/>
          </w:rPr>
          <w:t>Year 7- 10 Tuition</w:t>
        </w:r>
      </w:hyperlink>
      <w:r w:rsidRPr="00DD4E0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in </w:t>
      </w:r>
      <w:proofErr w:type="spellStart"/>
      <w:r w:rsidRPr="00DD4E0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Maths</w:t>
      </w:r>
      <w:proofErr w:type="spellEnd"/>
      <w:r w:rsidRPr="00DD4E0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, Science and English. </w:t>
      </w:r>
      <w:r w:rsidRPr="00DD4E07">
        <w:rPr>
          <w:rStyle w:val="normaltextrun"/>
          <w:rFonts w:asciiTheme="minorHAnsi" w:hAnsiTheme="minorHAnsi" w:cstheme="minorHAnsi"/>
          <w:color w:val="202020"/>
          <w:sz w:val="22"/>
          <w:szCs w:val="22"/>
          <w:shd w:val="clear" w:color="auto" w:fill="FFFFFF"/>
          <w:lang w:val="en-US"/>
        </w:rPr>
        <w:t>Taught by fully qualified subject-specialist teachers in small groups of 2-4 students, each student will benefit from lots of individual attention and targeted help.</w:t>
      </w:r>
    </w:p>
    <w:p w14:paraId="10746AD9" w14:textId="5D53562A" w:rsidR="00997E86" w:rsidRPr="00997E86" w:rsidRDefault="006629EC" w:rsidP="00997E86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rStyle w:val="normaltextrun"/>
          <w:rFonts w:asciiTheme="minorHAnsi" w:hAnsiTheme="minorHAnsi" w:cstheme="minorHAnsi"/>
          <w:color w:val="202020"/>
          <w:sz w:val="22"/>
          <w:szCs w:val="22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74BAF3C1" wp14:editId="3891F54F">
            <wp:simplePos x="0" y="0"/>
            <wp:positionH relativeFrom="column">
              <wp:posOffset>4189095</wp:posOffset>
            </wp:positionH>
            <wp:positionV relativeFrom="paragraph">
              <wp:posOffset>11430</wp:posOffset>
            </wp:positionV>
            <wp:extent cx="2505075" cy="1252220"/>
            <wp:effectExtent l="0" t="0" r="0" b="5080"/>
            <wp:wrapNone/>
            <wp:docPr id="7168755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75516" name="Picture 1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E6B61" w14:textId="0446B810" w:rsidR="00997E86" w:rsidRDefault="00997E86" w:rsidP="00997E86">
      <w:pPr>
        <w:widowControl/>
        <w:tabs>
          <w:tab w:val="num" w:pos="14"/>
        </w:tabs>
        <w:autoSpaceDE/>
        <w:autoSpaceDN/>
        <w:ind w:firstLine="14"/>
        <w:textAlignment w:val="baseline"/>
        <w:rPr>
          <w:rFonts w:eastAsia="Times New Roman"/>
          <w:lang w:val="en-AU" w:eastAsia="en-AU"/>
        </w:rPr>
      </w:pPr>
      <w:r w:rsidRPr="00DD4E07">
        <w:rPr>
          <w:rFonts w:asciiTheme="minorHAnsi" w:hAnsiTheme="minorHAnsi" w:cstheme="minorHAnsi"/>
          <w:b/>
          <w:w w:val="105"/>
        </w:rPr>
        <w:t>Venues</w:t>
      </w:r>
      <w:proofErr w:type="gramStart"/>
      <w:r w:rsidRPr="00DD4E07">
        <w:rPr>
          <w:rFonts w:asciiTheme="minorHAnsi" w:hAnsiTheme="minorHAnsi" w:cstheme="minorHAnsi"/>
          <w:b/>
          <w:w w:val="105"/>
        </w:rPr>
        <w:t xml:space="preserve">: </w:t>
      </w:r>
      <w:r w:rsidRPr="00186D61">
        <w:rPr>
          <w:rFonts w:eastAsia="Times New Roman"/>
          <w:b/>
          <w:bCs/>
          <w:lang w:eastAsia="en-AU"/>
        </w:rPr>
        <w:t xml:space="preserve"> </w:t>
      </w:r>
      <w:r w:rsidRPr="00997E86">
        <w:rPr>
          <w:rFonts w:eastAsia="Times New Roman"/>
          <w:lang w:eastAsia="en-AU"/>
        </w:rPr>
        <w:t>All</w:t>
      </w:r>
      <w:proofErr w:type="gramEnd"/>
      <w:r w:rsidRPr="00997E86">
        <w:rPr>
          <w:rFonts w:eastAsia="Times New Roman"/>
          <w:lang w:eastAsia="en-AU"/>
        </w:rPr>
        <w:t xml:space="preserve"> Saints’</w:t>
      </w:r>
      <w:r>
        <w:rPr>
          <w:rFonts w:eastAsia="Times New Roman"/>
          <w:lang w:eastAsia="en-AU"/>
        </w:rPr>
        <w:t xml:space="preserve"> </w:t>
      </w:r>
      <w:r w:rsidRPr="00997E86">
        <w:rPr>
          <w:rFonts w:eastAsia="Times New Roman"/>
          <w:lang w:eastAsia="en-AU"/>
        </w:rPr>
        <w:t>College,</w:t>
      </w:r>
      <w:r>
        <w:rPr>
          <w:rFonts w:eastAsia="Times New Roman"/>
          <w:b/>
          <w:bCs/>
          <w:lang w:eastAsia="en-AU"/>
        </w:rPr>
        <w:t xml:space="preserve"> </w:t>
      </w:r>
      <w:proofErr w:type="spellStart"/>
      <w:r w:rsidRPr="00186D61">
        <w:rPr>
          <w:rFonts w:eastAsia="Times New Roman"/>
          <w:lang w:eastAsia="en-AU"/>
        </w:rPr>
        <w:t>Churchlands</w:t>
      </w:r>
      <w:proofErr w:type="spellEnd"/>
      <w:r w:rsidRPr="00186D61">
        <w:rPr>
          <w:rFonts w:eastAsia="Times New Roman"/>
          <w:lang w:eastAsia="en-AU"/>
        </w:rPr>
        <w:t xml:space="preserve"> SHS</w:t>
      </w:r>
      <w:r>
        <w:rPr>
          <w:rFonts w:eastAsia="Times New Roman"/>
          <w:lang w:eastAsia="en-AU"/>
        </w:rPr>
        <w:t xml:space="preserve"> </w:t>
      </w:r>
      <w:r w:rsidRPr="00186D61">
        <w:rPr>
          <w:rFonts w:eastAsia="Times New Roman"/>
          <w:lang w:eastAsia="en-AU"/>
        </w:rPr>
        <w:t>and Perth Modern School</w:t>
      </w:r>
      <w:r w:rsidRPr="00186D61">
        <w:rPr>
          <w:rFonts w:eastAsia="Times New Roman"/>
          <w:lang w:val="en-AU" w:eastAsia="en-AU"/>
        </w:rPr>
        <w:t> </w:t>
      </w:r>
    </w:p>
    <w:p w14:paraId="52F73256" w14:textId="7052FE15" w:rsidR="00997E86" w:rsidRDefault="00997E86" w:rsidP="00997E86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rStyle w:val="eop"/>
          <w:color w:val="000000"/>
        </w:rPr>
      </w:pPr>
      <w:proofErr w:type="spellStart"/>
      <w:r>
        <w:rPr>
          <w:rStyle w:val="normaltextrun"/>
          <w:b/>
          <w:bCs/>
          <w:color w:val="000000"/>
          <w:lang w:val="en"/>
        </w:rPr>
        <w:t>Enrol</w:t>
      </w:r>
      <w:proofErr w:type="spellEnd"/>
      <w:r>
        <w:rPr>
          <w:rStyle w:val="normaltextrun"/>
          <w:b/>
          <w:bCs/>
          <w:color w:val="000000"/>
          <w:lang w:val="en"/>
        </w:rPr>
        <w:t xml:space="preserve"> Today:</w:t>
      </w:r>
      <w:r>
        <w:rPr>
          <w:rStyle w:val="normaltextrun"/>
          <w:color w:val="000000"/>
          <w:lang w:val="en"/>
        </w:rPr>
        <w:t xml:space="preserve"> </w:t>
      </w:r>
      <w:hyperlink r:id="rId24" w:tgtFrame="_blank" w:history="1">
        <w:r>
          <w:rPr>
            <w:rStyle w:val="normaltextrun"/>
            <w:color w:val="0000FF"/>
            <w:u w:val="single"/>
            <w:lang w:val="en"/>
          </w:rPr>
          <w:t>ATAR Tuition</w:t>
        </w:r>
      </w:hyperlink>
      <w:r>
        <w:rPr>
          <w:rStyle w:val="normaltextrun"/>
          <w:color w:val="000000"/>
          <w:lang w:val="en"/>
        </w:rPr>
        <w:t xml:space="preserve"> or </w:t>
      </w:r>
      <w:hyperlink r:id="rId25" w:tgtFrame="_blank" w:history="1">
        <w:r>
          <w:rPr>
            <w:rStyle w:val="normaltextrun"/>
            <w:color w:val="0000FF"/>
            <w:u w:val="single"/>
          </w:rPr>
          <w:t>Year 7- 10 Tuition</w:t>
        </w:r>
      </w:hyperlink>
      <w:r>
        <w:rPr>
          <w:rStyle w:val="eop"/>
          <w:color w:val="000000"/>
        </w:rPr>
        <w:t> </w:t>
      </w:r>
    </w:p>
    <w:p w14:paraId="6C7669BD" w14:textId="611D68F1" w:rsidR="00997E86" w:rsidRPr="00997E86" w:rsidRDefault="006629EC" w:rsidP="00997E86">
      <w:pPr>
        <w:pStyle w:val="paragraph"/>
        <w:spacing w:before="0" w:beforeAutospacing="0" w:after="0" w:afterAutospacing="0" w:line="276" w:lineRule="auto"/>
        <w:ind w:right="-15"/>
        <w:textAlignment w:val="baselin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4" behindDoc="1" locked="0" layoutInCell="1" allowOverlap="1" wp14:anchorId="7F4065AF" wp14:editId="118EF105">
            <wp:simplePos x="0" y="0"/>
            <wp:positionH relativeFrom="column">
              <wp:posOffset>4191000</wp:posOffset>
            </wp:positionH>
            <wp:positionV relativeFrom="paragraph">
              <wp:posOffset>846455</wp:posOffset>
            </wp:positionV>
            <wp:extent cx="2504440" cy="1252220"/>
            <wp:effectExtent l="0" t="0" r="0" b="5080"/>
            <wp:wrapNone/>
            <wp:docPr id="99549476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94761" name="Picture 1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828"/>
      </w:tblGrid>
      <w:tr w:rsidR="00626AEB" w:rsidRPr="00186D61" w14:paraId="2FEAFC55" w14:textId="77777777" w:rsidTr="00626AEB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BB840" w14:textId="69275E32" w:rsidR="00997E86" w:rsidRPr="00997E86" w:rsidRDefault="00997E86" w:rsidP="00997E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202020"/>
                <w:sz w:val="22"/>
                <w:szCs w:val="22"/>
                <w:shd w:val="clear" w:color="auto" w:fill="FFFFFF"/>
                <w:lang w:val="en-US"/>
              </w:rPr>
            </w:pPr>
            <w:hyperlink r:id="rId27" w:tgtFrame="_blank" w:history="1">
              <w:r>
                <w:rPr>
                  <w:rStyle w:val="normaltextrun"/>
                  <w:rFonts w:asciiTheme="minorHAnsi" w:hAnsiTheme="minorHAnsi" w:cstheme="minorHAnsi"/>
                  <w:b/>
                  <w:bCs/>
                  <w:color w:val="1F497D" w:themeColor="text2"/>
                  <w:sz w:val="36"/>
                  <w:szCs w:val="36"/>
                  <w:lang w:val="en-US"/>
                </w:rPr>
                <w:t>Master Classes</w:t>
              </w:r>
              <w:r w:rsidRPr="00997E86">
                <w:rPr>
                  <w:rStyle w:val="normaltextrun"/>
                  <w:rFonts w:asciiTheme="minorHAnsi" w:hAnsiTheme="minorHAnsi" w:cstheme="minorHAnsi"/>
                  <w:b/>
                  <w:bCs/>
                  <w:color w:val="1F497D" w:themeColor="text2"/>
                  <w:sz w:val="36"/>
                  <w:szCs w:val="36"/>
                  <w:lang w:val="en-US"/>
                </w:rPr>
                <w:t xml:space="preserve"> for </w:t>
              </w:r>
              <w:r w:rsidRPr="00997E86">
                <w:rPr>
                  <w:rStyle w:val="normaltextrun"/>
                  <w:rFonts w:asciiTheme="minorHAnsi" w:hAnsiTheme="minorHAnsi" w:cstheme="minorHAnsi"/>
                  <w:b/>
                  <w:bCs/>
                  <w:color w:val="1F497D" w:themeColor="text2"/>
                  <w:sz w:val="32"/>
                  <w:szCs w:val="32"/>
                  <w:lang w:val="en-US"/>
                </w:rPr>
                <w:t>Years 10-11-12</w:t>
              </w:r>
              <w:r w:rsidRPr="00997E86">
                <w:rPr>
                  <w:rStyle w:val="normaltextrun"/>
                  <w:rFonts w:asciiTheme="minorHAnsi" w:hAnsiTheme="minorHAnsi" w:cstheme="minorHAnsi"/>
                  <w:color w:val="202020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</w:hyperlink>
          </w:p>
          <w:p w14:paraId="6B8EC096" w14:textId="06CC9057" w:rsidR="00997E86" w:rsidRDefault="006629EC" w:rsidP="00106AC6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eastAsia="Times New Roman"/>
                <w:b/>
                <w:bCs/>
                <w:color w:val="202020"/>
                <w:lang w:val="en-AU" w:eastAsia="en-AU"/>
              </w:rPr>
            </w:pPr>
            <w:r w:rsidRPr="006629EC">
              <w:rPr>
                <w:rFonts w:asciiTheme="minorHAnsi" w:eastAsia="Times New Roman" w:hAnsiTheme="minorHAnsi" w:cstheme="minorHAnsi"/>
                <w:color w:val="202020"/>
                <w:shd w:val="clear" w:color="auto" w:fill="FFFFFF"/>
                <w:lang w:eastAsia="en-AU"/>
              </w:rPr>
              <w:t>Each week, our specialist ATAR teachers will put you through your paces, explaining each syllabus topic in-depth as you practice challenging exam-style questions in preparation for exams.</w:t>
            </w:r>
          </w:p>
          <w:p w14:paraId="484F9D97" w14:textId="75451A03" w:rsidR="00106AC6" w:rsidRDefault="00186D61" w:rsidP="00106AC6">
            <w:pPr>
              <w:widowControl/>
              <w:tabs>
                <w:tab w:val="num" w:pos="14"/>
              </w:tabs>
              <w:autoSpaceDE/>
              <w:autoSpaceDN/>
              <w:ind w:hanging="720"/>
              <w:textAlignment w:val="baseline"/>
              <w:rPr>
                <w:rFonts w:asciiTheme="minorHAnsi" w:hAnsiTheme="minorHAnsi" w:cstheme="minorHAnsi"/>
                <w:b/>
                <w:w w:val="105"/>
              </w:rPr>
            </w:pPr>
            <w:r w:rsidRPr="00186D61">
              <w:rPr>
                <w:rFonts w:eastAsia="Times New Roman"/>
                <w:b/>
                <w:bCs/>
                <w:lang w:eastAsia="en-AU"/>
              </w:rPr>
              <w:t>Venu</w:t>
            </w:r>
          </w:p>
          <w:p w14:paraId="74566188" w14:textId="5CFEFD80" w:rsidR="00186D61" w:rsidRDefault="00106AC6" w:rsidP="00106AC6">
            <w:pPr>
              <w:widowControl/>
              <w:tabs>
                <w:tab w:val="num" w:pos="14"/>
              </w:tabs>
              <w:autoSpaceDE/>
              <w:autoSpaceDN/>
              <w:ind w:firstLine="14"/>
              <w:textAlignment w:val="baseline"/>
              <w:rPr>
                <w:rFonts w:eastAsia="Times New Roman"/>
                <w:lang w:val="en-AU" w:eastAsia="en-AU"/>
              </w:rPr>
            </w:pPr>
            <w:r w:rsidRPr="00DD4E07">
              <w:rPr>
                <w:rFonts w:asciiTheme="minorHAnsi" w:hAnsiTheme="minorHAnsi" w:cstheme="minorHAnsi"/>
                <w:b/>
                <w:w w:val="105"/>
              </w:rPr>
              <w:t>Venues</w:t>
            </w:r>
            <w:proofErr w:type="gramStart"/>
            <w:r w:rsidRPr="00DD4E07">
              <w:rPr>
                <w:rFonts w:asciiTheme="minorHAnsi" w:hAnsiTheme="minorHAnsi" w:cstheme="minorHAnsi"/>
                <w:b/>
                <w:w w:val="105"/>
              </w:rPr>
              <w:t xml:space="preserve">: </w:t>
            </w:r>
            <w:r w:rsidR="00186D61" w:rsidRPr="00186D61">
              <w:rPr>
                <w:rFonts w:eastAsia="Times New Roman"/>
                <w:b/>
                <w:bCs/>
                <w:lang w:eastAsia="en-AU"/>
              </w:rPr>
              <w:t xml:space="preserve"> </w:t>
            </w:r>
            <w:r w:rsidR="006629EC">
              <w:rPr>
                <w:rFonts w:eastAsia="Times New Roman"/>
                <w:lang w:eastAsia="en-AU"/>
              </w:rPr>
              <w:t>Academic</w:t>
            </w:r>
            <w:proofErr w:type="gramEnd"/>
            <w:r w:rsidR="006629EC">
              <w:rPr>
                <w:rFonts w:eastAsia="Times New Roman"/>
                <w:lang w:eastAsia="en-AU"/>
              </w:rPr>
              <w:t xml:space="preserve"> Group Applecross Office</w:t>
            </w:r>
            <w:r w:rsidR="00186D61" w:rsidRPr="00186D61">
              <w:rPr>
                <w:rFonts w:eastAsia="Times New Roman"/>
                <w:lang w:eastAsia="en-AU"/>
              </w:rPr>
              <w:t>, Perth Modern School</w:t>
            </w:r>
            <w:r w:rsidR="00186D61" w:rsidRPr="00186D61">
              <w:rPr>
                <w:rFonts w:eastAsia="Times New Roman"/>
                <w:lang w:val="en-AU" w:eastAsia="en-AU"/>
              </w:rPr>
              <w:t> </w:t>
            </w:r>
            <w:r w:rsidR="006629EC">
              <w:rPr>
                <w:rFonts w:eastAsia="Times New Roman"/>
                <w:lang w:val="en-AU" w:eastAsia="en-AU"/>
              </w:rPr>
              <w:t>and Online</w:t>
            </w:r>
          </w:p>
          <w:p w14:paraId="17D71357" w14:textId="77777777" w:rsidR="009C3CF6" w:rsidRDefault="009C3CF6" w:rsidP="00186D61">
            <w:pPr>
              <w:widowControl/>
              <w:autoSpaceDE/>
              <w:autoSpaceDN/>
              <w:textAlignment w:val="baseline"/>
              <w:rPr>
                <w:rStyle w:val="normaltextrun"/>
                <w:b/>
                <w:bCs/>
                <w:color w:val="000000"/>
                <w:lang w:val="en"/>
              </w:rPr>
            </w:pPr>
          </w:p>
          <w:p w14:paraId="4674F433" w14:textId="670D6E60" w:rsidR="009C3CF6" w:rsidRPr="00186D61" w:rsidRDefault="009C3CF6" w:rsidP="00186D61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  <w:proofErr w:type="spellStart"/>
            <w:r>
              <w:rPr>
                <w:rStyle w:val="normaltextrun"/>
                <w:b/>
                <w:bCs/>
                <w:color w:val="000000"/>
                <w:lang w:val="en"/>
              </w:rPr>
              <w:t>Enrol</w:t>
            </w:r>
            <w:proofErr w:type="spellEnd"/>
            <w:r>
              <w:rPr>
                <w:rStyle w:val="normaltextrun"/>
                <w:b/>
                <w:bCs/>
                <w:color w:val="000000"/>
                <w:lang w:val="en"/>
              </w:rPr>
              <w:t xml:space="preserve"> Today:</w:t>
            </w:r>
            <w:r>
              <w:rPr>
                <w:rStyle w:val="normaltextrun"/>
                <w:color w:val="000000"/>
                <w:lang w:val="en"/>
              </w:rPr>
              <w:t xml:space="preserve"> </w:t>
            </w:r>
            <w:hyperlink r:id="rId28" w:history="1">
              <w:proofErr w:type="spellStart"/>
              <w:r w:rsidR="006629EC" w:rsidRPr="006629EC">
                <w:rPr>
                  <w:rStyle w:val="Hyperlink"/>
                </w:rPr>
                <w:t>Enrol</w:t>
              </w:r>
              <w:proofErr w:type="spellEnd"/>
              <w:r w:rsidR="006629EC" w:rsidRPr="006629EC">
                <w:rPr>
                  <w:rStyle w:val="Hyperlink"/>
                </w:rPr>
                <w:t xml:space="preserve"> in your course - Academic Group</w:t>
              </w:r>
            </w:hyperlink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91302" w14:textId="30884CDA" w:rsidR="00186D61" w:rsidRPr="00186D61" w:rsidRDefault="00186D61" w:rsidP="009C3CF6">
            <w:pPr>
              <w:widowControl/>
              <w:tabs>
                <w:tab w:val="left" w:pos="-140"/>
              </w:tabs>
              <w:autoSpaceDE/>
              <w:autoSpaceDN/>
              <w:ind w:left="-105" w:hanging="3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  <w:r w:rsidRPr="00186D61">
              <w:rPr>
                <w:rFonts w:eastAsia="Times New Roman"/>
                <w:lang w:val="en-AU" w:eastAsia="en-AU"/>
              </w:rPr>
              <w:t> </w:t>
            </w:r>
          </w:p>
        </w:tc>
      </w:tr>
    </w:tbl>
    <w:p w14:paraId="2E37A7BF" w14:textId="77777777" w:rsidR="006611C3" w:rsidRPr="00DD4E07" w:rsidRDefault="006611C3" w:rsidP="00DD4E07">
      <w:pPr>
        <w:pStyle w:val="paragraph"/>
        <w:spacing w:before="0" w:beforeAutospacing="0" w:after="0" w:afterAutospacing="0" w:line="360" w:lineRule="auto"/>
        <w:ind w:right="-15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DCC4935" w14:textId="77777777" w:rsidR="00551C06" w:rsidRPr="00DD4E07" w:rsidRDefault="00551C06" w:rsidP="00DD4E07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</w:p>
    <w:p w14:paraId="674E2464" w14:textId="6EC2434D" w:rsidR="00362596" w:rsidRDefault="00551C06" w:rsidP="00362596">
      <w:pPr>
        <w:jc w:val="center"/>
      </w:pPr>
      <w:r w:rsidRPr="00685C91"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E9493B" wp14:editId="18DA193E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616190" cy="791845"/>
                <wp:effectExtent l="0" t="0" r="381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190" cy="791845"/>
                          <a:chOff x="17" y="15716"/>
                          <a:chExt cx="11867" cy="1234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" y="15716"/>
                            <a:ext cx="11867" cy="112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7" y="15716"/>
                            <a:ext cx="7032" cy="1122"/>
                          </a:xfrm>
                          <a:custGeom>
                            <a:avLst/>
                            <a:gdLst>
                              <a:gd name="T0" fmla="+- 0 5706 17"/>
                              <a:gd name="T1" fmla="*/ T0 w 5689"/>
                              <a:gd name="T2" fmla="+- 0 15716 15716"/>
                              <a:gd name="T3" fmla="*/ 15716 h 1122"/>
                              <a:gd name="T4" fmla="+- 0 17 17"/>
                              <a:gd name="T5" fmla="*/ T4 w 5689"/>
                              <a:gd name="T6" fmla="+- 0 15716 15716"/>
                              <a:gd name="T7" fmla="*/ 15716 h 1122"/>
                              <a:gd name="T8" fmla="+- 0 17 17"/>
                              <a:gd name="T9" fmla="*/ T8 w 5689"/>
                              <a:gd name="T10" fmla="+- 0 16837 15716"/>
                              <a:gd name="T11" fmla="*/ 16837 h 1122"/>
                              <a:gd name="T12" fmla="+- 0 5169 17"/>
                              <a:gd name="T13" fmla="*/ T12 w 5689"/>
                              <a:gd name="T14" fmla="+- 0 16837 15716"/>
                              <a:gd name="T15" fmla="*/ 16837 h 1122"/>
                              <a:gd name="T16" fmla="+- 0 5706 17"/>
                              <a:gd name="T17" fmla="*/ T16 w 5689"/>
                              <a:gd name="T18" fmla="+- 0 15716 15716"/>
                              <a:gd name="T19" fmla="*/ 15716 h 1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89" h="1122">
                                <a:moveTo>
                                  <a:pt x="5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1"/>
                                </a:lnTo>
                                <a:lnTo>
                                  <a:pt x="5152" y="1121"/>
                                </a:lnTo>
                                <a:lnTo>
                                  <a:pt x="5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5850"/>
                            <a:ext cx="4431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72836" w14:textId="77777777" w:rsidR="00E60208" w:rsidRPr="00491DA3" w:rsidRDefault="00E60208" w:rsidP="00E60208">
                              <w:pPr>
                                <w:ind w:left="185" w:right="47"/>
                                <w:jc w:val="center"/>
                                <w:rPr>
                                  <w:rFonts w:ascii="Myriad Pro"/>
                                  <w:b/>
                                  <w:sz w:val="32"/>
                                  <w:lang w:val="pt-PT"/>
                                </w:rPr>
                              </w:pPr>
                              <w:r w:rsidRPr="00491DA3">
                                <w:rPr>
                                  <w:rFonts w:ascii="Myriad Pro"/>
                                  <w:b/>
                                  <w:color w:val="FFFFFF"/>
                                  <w:sz w:val="32"/>
                                  <w:lang w:val="pt-PT"/>
                                </w:rPr>
                                <w:t>Enrol online:</w:t>
                              </w:r>
                            </w:p>
                            <w:p w14:paraId="4D4E6B4B" w14:textId="77777777" w:rsidR="00E60208" w:rsidRPr="00491DA3" w:rsidRDefault="00E60208" w:rsidP="00E60208">
                              <w:pPr>
                                <w:ind w:left="29" w:right="43"/>
                                <w:jc w:val="center"/>
                                <w:rPr>
                                  <w:rFonts w:ascii="Myriad Pro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hyperlink r:id="rId29" w:history="1">
                                <w:r w:rsidRPr="00491DA3">
                                  <w:rPr>
                                    <w:rFonts w:ascii="Myriad Pro"/>
                                    <w:b/>
                                    <w:color w:val="FFFFFF" w:themeColor="background1"/>
                                    <w:spacing w:val="-1"/>
                                    <w:w w:val="95"/>
                                    <w:sz w:val="32"/>
                                    <w:szCs w:val="32"/>
                                    <w:lang w:val="pt-PT"/>
                                  </w:rPr>
                                  <w:t>www.academicgroup.com.au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15847"/>
                            <a:ext cx="5515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0CC90" w14:textId="77777777" w:rsidR="00E60208" w:rsidRPr="00565B0D" w:rsidRDefault="00E60208" w:rsidP="00E60208">
                              <w:pPr>
                                <w:ind w:left="1888"/>
                                <w:jc w:val="right"/>
                                <w:rPr>
                                  <w:rFonts w:ascii="Myriad 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w w:val="105"/>
                                  <w:sz w:val="32"/>
                                  <w:szCs w:val="32"/>
                                </w:rPr>
                                <w:t>Call: 9314</w:t>
                              </w: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spacing w:val="-23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w w:val="105"/>
                                  <w:sz w:val="32"/>
                                  <w:szCs w:val="32"/>
                                </w:rPr>
                                <w:t>9500</w:t>
                              </w:r>
                            </w:p>
                            <w:p w14:paraId="4CA4898D" w14:textId="77777777" w:rsidR="00E60208" w:rsidRPr="00565B0D" w:rsidRDefault="00E60208" w:rsidP="00E60208">
                              <w:pPr>
                                <w:jc w:val="right"/>
                                <w:rPr>
                                  <w:rFonts w:ascii="Myriad 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65B0D">
                                <w:rPr>
                                  <w:rFonts w:ascii="Myriad Pro"/>
                                  <w:b/>
                                  <w:color w:val="FFFFFF" w:themeColor="background1"/>
                                  <w:w w:val="90"/>
                                  <w:sz w:val="32"/>
                                  <w:szCs w:val="32"/>
                                </w:rPr>
                                <w:t>learn@academicgroup.com.au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9493B" id="Group 2" o:spid="_x0000_s1031" style="position:absolute;left:0;text-align:left;margin-left:0;margin-top:0;width:599.7pt;height:62.35pt;z-index:251658241;mso-position-horizontal:left;mso-position-horizontal-relative:page;mso-position-vertical:bottom;mso-position-vertical-relative:margin" coordorigin="17,15716" coordsize="11867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hBmgQAAOwQAAAOAAAAZHJzL2Uyb0RvYy54bWzsWN2OozYUvq/Ud7C4bLUDTgIkaDKr6ezO&#10;aKVtd7VLH8AB86MCpjYJmT59z7FxQjJJZrRtR63Um2Dwx/E53/kl12+3dUU2XKpSNEuHXnkO4U0i&#10;0rLJl86v8f2buUNUx5qUVaLhS+eRK+ftzfffXfdtxCeiEFXKJQEhjYr6dukUXddGrquSgtdMXYmW&#10;N7CZCVmzDm5l7qaS9SC9rtyJ5wVuL2TaSpFwpeDpO7Pp3Gj5WcaT7lOWKd6RaumAbp3+lfp3hb/u&#10;zTWLcsnaokwGNdg3aFGzsoFDd6LesY6RtSyfiKrLRAolsu4qEbUrsqxMuLYBrKHekTUPUqxbbUse&#10;9Xm7owmoPeLpm8Umv2weZPu1/SyN9rD8KJLfFPDi9m0ejffxPjdgsup/Fin4k607oQ3fZrJGEWAS&#10;2Wp+H3f88m1HEngYBjSgC3BDAnvhgs5nvnFAUoCX8DUaOgT2qB/SwG69H96mdB7ANr5LJ9MZbrss&#10;MudqXQfd0PcQTGrPl/prfH0tWMu1GxTy8VmSMl06U4c0rAYKvkCQsSavOJmjTng4oCylyvBJGnFX&#10;AIrfSin6grMUlKLahoMX8EaBN54l+ClTluUxT3QyOeCJRa1U3QMXNcHF0pGgvPYf23xUnaHUQtCd&#10;SlRlel9Wlb7BrOR3lSQbBvnUba3wA1TVILYR+JYRiE/AQ8Yyw9BKpI9gpRQmI6GCwKIQ8g+H9JCN&#10;S0f9vmaSO6T60ABTCzqbYfrqm5kfTuBGjndW4x3WJCAKFHSIWd51JuXXrSzzAk6i2uZG3EL4ZqW2&#10;G/UzWg3KQgS9UijNbCjdS86x1pHwfCQhpX93yITedDJk1tOISdYmYtCrNkqg0KUQL/goT4c8iMEn&#10;WV1B+fzxDfGIH3oBgSgFfccgakE/uCT2SE/8YL44BoEyI0m6GpBRTdgfCUlogCDNwApCBxPGpwLD&#10;Y4HhCcV8C0HFZmcUCyxIm3hBMShUL1IM2uNzii0sBBWbn1GMHpJPg/kUjNyX0T1ldOwBgzvNGT30&#10;gk+DxQna6NgFMZ2c0+/IAxf0Gzvion6HzjgXb2NPxDQ4p9+RI5C5M/yN/XEcc9CQdonBClNRWZRs&#10;myFZYAUlCfq3pwtQKxR2vRhcAl0tng61GlCYNGfAwA+CdWbBeZfBoCyCwemmFF9GozM1XPflZ4UP&#10;PSimOoEt3FwHg7G/HM9e0iEwe61M0resQ57QXlySfunoikAKqNKYybhTiw2PhcZ0SJhBgKZ6gIMD&#10;94CqGQMhK0You2evrRZmMHCW5chu26uB+dSHhABpzyOxop06N6mE4sYPaKueX3b2I22jSnvQUpXM&#10;V7u263mhd/t+8OcB7P/Oe36WPj3EQS6ZIS7G6eknsSV67Bz1V9Jt4bGdGP6paW4RDrHlz/3ho8SO&#10;c7PZFMqDnnqpZ+PdTtt2VHvhNLcbylj0oljptqutHnb1oLefkF48t0FumZkNFmZeg4WZ1WDxX5vT&#10;oOEcRYuuk68eLf7CB1WwFPnz2TBh2XDxoU4N4eIFtoy/drjoRvZvDhf9vQif1LoED5//+M0+vtdz&#10;9v5Pips/AQAA//8DAFBLAwQUAAYACAAAACEA8J2KL94AAAAGAQAADwAAAGRycy9kb3ducmV2Lnht&#10;bEyPT0vDQBDF74LfYRmhN7tJ/6iN2ZRS1FMp2AribZqdJqHZ2ZDdJum3d9uLXoY3vOG936TLwdSi&#10;o9ZVlhXE4wgEcW51xYWCr/374wsI55E11pZJwYUcLLP7uxQTbXv+pG7nCxFC2CWooPS+SaR0eUkG&#10;3dg2xME72tagD2tbSN1iH8JNLSdR9CQNVhwaSmxoXVJ+2p2Ngo8e+9U0fus2p+P68rOfb783MSk1&#10;ehhWryA8Df7vGK74AR2ywHSwZ9ZO1ArCI/42r168WMxAHIKazJ5BZqn8j5/9AgAA//8DAFBLAQIt&#10;ABQABgAIAAAAIQC2gziS/gAAAOEBAAATAAAAAAAAAAAAAAAAAAAAAABbQ29udGVudF9UeXBlc10u&#10;eG1sUEsBAi0AFAAGAAgAAAAhADj9If/WAAAAlAEAAAsAAAAAAAAAAAAAAAAALwEAAF9yZWxzLy5y&#10;ZWxzUEsBAi0AFAAGAAgAAAAhAI4wuEGaBAAA7BAAAA4AAAAAAAAAAAAAAAAALgIAAGRycy9lMm9E&#10;b2MueG1sUEsBAi0AFAAGAAgAAAAhAPCdii/eAAAABgEAAA8AAAAAAAAAAAAAAAAA9AYAAGRycy9k&#10;b3ducmV2LnhtbFBLBQYAAAAABAAEAPMAAAD/BwAAAAA=&#10;">
                <v:rect id="Rectangle 8" o:spid="_x0000_s1032" style="position:absolute;left:17;top:15716;width:11867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FMwwAAANoAAAAPAAAAZHJzL2Rvd25yZXYueG1sRI9Ba8JA&#10;FITvgv9heUJvulFBSuoqVVA8FMS0gsfX7DMJzb6N2TWJ/nq3IHgcZuYbZr7sTCkaql1hWcF4FIEg&#10;Tq0uOFPw870ZvoNwHlljaZkU3MjBctHvzTHWtuUDNYnPRICwi1FB7n0VS+nSnAy6ka2Ig3e2tUEf&#10;ZJ1JXWMb4KaUkyiaSYMFh4UcK1rnlP4lV6Pgvr921E4ulUy+Vs32dDj/Rse9Um+D7vMDhKfOv8LP&#10;9k4rmML/lXAD5OIBAAD//wMAUEsBAi0AFAAGAAgAAAAhANvh9svuAAAAhQEAABMAAAAAAAAAAAAA&#10;AAAAAAAAAFtDb250ZW50X1R5cGVzXS54bWxQSwECLQAUAAYACAAAACEAWvQsW78AAAAVAQAACwAA&#10;AAAAAAAAAAAAAAAfAQAAX3JlbHMvLnJlbHNQSwECLQAUAAYACAAAACEAyTvRTMMAAADaAAAADwAA&#10;AAAAAAAAAAAAAAAHAgAAZHJzL2Rvd25yZXYueG1sUEsFBgAAAAADAAMAtwAAAPcCAAAAAA==&#10;" fillcolor="#1f497d [3215]" stroked="f"/>
                <v:shape id="Freeform 7" o:spid="_x0000_s1033" style="position:absolute;left:17;top:15716;width:7032;height:1122;visibility:visible;mso-wrap-style:square;v-text-anchor:top" coordsize="5689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1/AvQAAANoAAAAPAAAAZHJzL2Rvd25yZXYueG1sRI/BCsIw&#10;EETvgv8QVvCmqSIq1SgiKF4UrXpfmrUtNpvSRK1/bwTB4zAzb5j5sjGleFLtCssKBv0IBHFqdcGZ&#10;gst505uCcB5ZY2mZFLzJwXLRbs0x1vbFJ3omPhMBwi5GBbn3VSylS3My6Pq2Ig7ezdYGfZB1JnWN&#10;rwA3pRxG0VgaLDgs5FjROqf0njyMgv3RPtze2YYm5jqWx+36tju8lep2mtUMhKfG/8O/9k4rGMH3&#10;SrgBcvEBAAD//wMAUEsBAi0AFAAGAAgAAAAhANvh9svuAAAAhQEAABMAAAAAAAAAAAAAAAAAAAAA&#10;AFtDb250ZW50X1R5cGVzXS54bWxQSwECLQAUAAYACAAAACEAWvQsW78AAAAVAQAACwAAAAAAAAAA&#10;AAAAAAAfAQAAX3JlbHMvLnJlbHNQSwECLQAUAAYACAAAACEA0stfwL0AAADaAAAADwAAAAAAAAAA&#10;AAAAAAAHAgAAZHJzL2Rvd25yZXYueG1sUEsFBgAAAAADAAMAtwAAAPECAAAAAA==&#10;" path="m5689,l,,,1121r5152,l5689,xe" fillcolor="#0070ae" stroked="f">
                  <v:path arrowok="t" o:connecttype="custom" o:connectlocs="7032,15716;0,15716;0,16837;6368,16837;7032,15716" o:connectangles="0,0,0,0,0"/>
                </v:shape>
                <v:shape id="Text Box 6" o:spid="_x0000_s1034" type="#_x0000_t202" style="position:absolute;left:972;top:15850;width:4431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3772836" w14:textId="77777777" w:rsidR="00E60208" w:rsidRPr="00491DA3" w:rsidRDefault="00E60208" w:rsidP="00E60208">
                        <w:pPr>
                          <w:ind w:left="185" w:right="47"/>
                          <w:jc w:val="center"/>
                          <w:rPr>
                            <w:rFonts w:ascii="Myriad Pro"/>
                            <w:b/>
                            <w:sz w:val="32"/>
                            <w:lang w:val="pt-PT"/>
                          </w:rPr>
                        </w:pPr>
                        <w:r w:rsidRPr="00491DA3">
                          <w:rPr>
                            <w:rFonts w:ascii="Myriad Pro"/>
                            <w:b/>
                            <w:color w:val="FFFFFF"/>
                            <w:sz w:val="32"/>
                            <w:lang w:val="pt-PT"/>
                          </w:rPr>
                          <w:t>Enrol online:</w:t>
                        </w:r>
                      </w:p>
                      <w:p w14:paraId="4D4E6B4B" w14:textId="77777777" w:rsidR="00E60208" w:rsidRPr="00491DA3" w:rsidRDefault="00E60208" w:rsidP="00E60208">
                        <w:pPr>
                          <w:ind w:left="29" w:right="43"/>
                          <w:jc w:val="center"/>
                          <w:rPr>
                            <w:rFonts w:ascii="Myriad Pro"/>
                            <w:b/>
                            <w:color w:val="FFFFFF" w:themeColor="background1"/>
                            <w:sz w:val="32"/>
                            <w:szCs w:val="32"/>
                            <w:lang w:val="pt-PT"/>
                          </w:rPr>
                        </w:pPr>
                        <w:hyperlink r:id="rId30" w:history="1">
                          <w:r w:rsidRPr="00491DA3">
                            <w:rPr>
                              <w:rFonts w:ascii="Myriad Pro"/>
                              <w:b/>
                              <w:color w:val="FFFFFF" w:themeColor="background1"/>
                              <w:spacing w:val="-1"/>
                              <w:w w:val="95"/>
                              <w:sz w:val="32"/>
                              <w:szCs w:val="32"/>
                              <w:lang w:val="pt-PT"/>
                            </w:rPr>
                            <w:t>www.academicgroup.com.au</w:t>
                          </w:r>
                        </w:hyperlink>
                      </w:p>
                    </w:txbxContent>
                  </v:textbox>
                </v:shape>
                <v:shape id="Text Box 5" o:spid="_x0000_s1035" type="#_x0000_t202" style="position:absolute;left:5956;top:15847;width:551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FB0CC90" w14:textId="77777777" w:rsidR="00E60208" w:rsidRPr="00565B0D" w:rsidRDefault="00E60208" w:rsidP="00E60208">
                        <w:pPr>
                          <w:ind w:left="1888"/>
                          <w:jc w:val="right"/>
                          <w:rPr>
                            <w:rFonts w:ascii="Myriad 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w w:val="105"/>
                            <w:sz w:val="32"/>
                            <w:szCs w:val="32"/>
                          </w:rPr>
                          <w:t>Call: 9314</w:t>
                        </w: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spacing w:val="-23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w w:val="105"/>
                            <w:sz w:val="32"/>
                            <w:szCs w:val="32"/>
                          </w:rPr>
                          <w:t>9500</w:t>
                        </w:r>
                      </w:p>
                      <w:p w14:paraId="4CA4898D" w14:textId="77777777" w:rsidR="00E60208" w:rsidRPr="00565B0D" w:rsidRDefault="00E60208" w:rsidP="00E60208">
                        <w:pPr>
                          <w:jc w:val="right"/>
                          <w:rPr>
                            <w:rFonts w:ascii="Myriad 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65B0D">
                          <w:rPr>
                            <w:rFonts w:ascii="Myriad Pro"/>
                            <w:b/>
                            <w:color w:val="FFFFFF" w:themeColor="background1"/>
                            <w:w w:val="90"/>
                            <w:sz w:val="32"/>
                            <w:szCs w:val="32"/>
                          </w:rPr>
                          <w:t>learn@academicgroup.com.au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sectPr w:rsidR="00362596" w:rsidSect="00B525B4">
      <w:headerReference w:type="default" r:id="rId31"/>
      <w:type w:val="continuous"/>
      <w:pgSz w:w="11910" w:h="16840"/>
      <w:pgMar w:top="284" w:right="720" w:bottom="0" w:left="720" w:header="28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A1A9" w14:textId="77777777" w:rsidR="00B53616" w:rsidRDefault="00B53616" w:rsidP="00F852E1">
      <w:r>
        <w:separator/>
      </w:r>
    </w:p>
  </w:endnote>
  <w:endnote w:type="continuationSeparator" w:id="0">
    <w:p w14:paraId="0A2BC055" w14:textId="77777777" w:rsidR="00B53616" w:rsidRDefault="00B53616" w:rsidP="00F852E1">
      <w:r>
        <w:continuationSeparator/>
      </w:r>
    </w:p>
  </w:endnote>
  <w:endnote w:type="continuationNotice" w:id="1">
    <w:p w14:paraId="41659800" w14:textId="77777777" w:rsidR="00B53616" w:rsidRDefault="00B53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9D0E" w14:textId="77777777" w:rsidR="00B53616" w:rsidRDefault="00B53616" w:rsidP="00F852E1">
      <w:r>
        <w:separator/>
      </w:r>
    </w:p>
  </w:footnote>
  <w:footnote w:type="continuationSeparator" w:id="0">
    <w:p w14:paraId="5801F9D9" w14:textId="77777777" w:rsidR="00B53616" w:rsidRDefault="00B53616" w:rsidP="00F852E1">
      <w:r>
        <w:continuationSeparator/>
      </w:r>
    </w:p>
  </w:footnote>
  <w:footnote w:type="continuationNotice" w:id="1">
    <w:p w14:paraId="0ED43E2E" w14:textId="77777777" w:rsidR="00B53616" w:rsidRDefault="00B53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881" w14:textId="76AFA7A9" w:rsidR="00F852E1" w:rsidRDefault="00F852E1" w:rsidP="00F852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284"/>
    <w:multiLevelType w:val="hybridMultilevel"/>
    <w:tmpl w:val="43E29482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E7519"/>
    <w:multiLevelType w:val="hybridMultilevel"/>
    <w:tmpl w:val="1CAE9638"/>
    <w:lvl w:ilvl="0" w:tplc="72942962">
      <w:numFmt w:val="bullet"/>
      <w:lvlText w:val=""/>
      <w:lvlJc w:val="left"/>
      <w:pPr>
        <w:ind w:left="479" w:hanging="378"/>
      </w:pPr>
      <w:rPr>
        <w:rFonts w:ascii="Wingdings" w:eastAsia="Wingdings" w:hAnsi="Wingdings" w:cs="Wingdings" w:hint="default"/>
        <w:color w:val="010102"/>
        <w:w w:val="101"/>
        <w:sz w:val="28"/>
        <w:szCs w:val="28"/>
      </w:rPr>
    </w:lvl>
    <w:lvl w:ilvl="1" w:tplc="0D88A114">
      <w:numFmt w:val="bullet"/>
      <w:lvlText w:val="•"/>
      <w:lvlJc w:val="left"/>
      <w:pPr>
        <w:ind w:left="1402" w:hanging="378"/>
      </w:pPr>
      <w:rPr>
        <w:rFonts w:hint="default"/>
      </w:rPr>
    </w:lvl>
    <w:lvl w:ilvl="2" w:tplc="26503FAE">
      <w:numFmt w:val="bullet"/>
      <w:lvlText w:val="•"/>
      <w:lvlJc w:val="left"/>
      <w:pPr>
        <w:ind w:left="2324" w:hanging="378"/>
      </w:pPr>
      <w:rPr>
        <w:rFonts w:hint="default"/>
      </w:rPr>
    </w:lvl>
    <w:lvl w:ilvl="3" w:tplc="460459F2">
      <w:numFmt w:val="bullet"/>
      <w:lvlText w:val="•"/>
      <w:lvlJc w:val="left"/>
      <w:pPr>
        <w:ind w:left="3247" w:hanging="378"/>
      </w:pPr>
      <w:rPr>
        <w:rFonts w:hint="default"/>
      </w:rPr>
    </w:lvl>
    <w:lvl w:ilvl="4" w:tplc="0E46E9F6">
      <w:numFmt w:val="bullet"/>
      <w:lvlText w:val="•"/>
      <w:lvlJc w:val="left"/>
      <w:pPr>
        <w:ind w:left="4169" w:hanging="378"/>
      </w:pPr>
      <w:rPr>
        <w:rFonts w:hint="default"/>
      </w:rPr>
    </w:lvl>
    <w:lvl w:ilvl="5" w:tplc="35124C6A">
      <w:numFmt w:val="bullet"/>
      <w:lvlText w:val="•"/>
      <w:lvlJc w:val="left"/>
      <w:pPr>
        <w:ind w:left="5092" w:hanging="378"/>
      </w:pPr>
      <w:rPr>
        <w:rFonts w:hint="default"/>
      </w:rPr>
    </w:lvl>
    <w:lvl w:ilvl="6" w:tplc="F2740D98">
      <w:numFmt w:val="bullet"/>
      <w:lvlText w:val="•"/>
      <w:lvlJc w:val="left"/>
      <w:pPr>
        <w:ind w:left="6014" w:hanging="378"/>
      </w:pPr>
      <w:rPr>
        <w:rFonts w:hint="default"/>
      </w:rPr>
    </w:lvl>
    <w:lvl w:ilvl="7" w:tplc="BFD62354">
      <w:numFmt w:val="bullet"/>
      <w:lvlText w:val="•"/>
      <w:lvlJc w:val="left"/>
      <w:pPr>
        <w:ind w:left="6937" w:hanging="378"/>
      </w:pPr>
      <w:rPr>
        <w:rFonts w:hint="default"/>
      </w:rPr>
    </w:lvl>
    <w:lvl w:ilvl="8" w:tplc="C7E67764">
      <w:numFmt w:val="bullet"/>
      <w:lvlText w:val="•"/>
      <w:lvlJc w:val="left"/>
      <w:pPr>
        <w:ind w:left="7859" w:hanging="378"/>
      </w:pPr>
      <w:rPr>
        <w:rFonts w:hint="default"/>
      </w:rPr>
    </w:lvl>
  </w:abstractNum>
  <w:abstractNum w:abstractNumId="2" w15:restartNumberingAfterBreak="0">
    <w:nsid w:val="0E9A5127"/>
    <w:multiLevelType w:val="hybridMultilevel"/>
    <w:tmpl w:val="3B582F40"/>
    <w:lvl w:ilvl="0" w:tplc="2B36442A">
      <w:start w:val="1"/>
      <w:numFmt w:val="decimal"/>
      <w:lvlText w:val="%1."/>
      <w:lvlJc w:val="left"/>
      <w:pPr>
        <w:ind w:left="479" w:hanging="377"/>
      </w:pPr>
      <w:rPr>
        <w:rFonts w:ascii="Calibri" w:eastAsia="Calibri" w:hAnsi="Calibri" w:cs="Calibri" w:hint="default"/>
        <w:color w:val="010102"/>
        <w:w w:val="95"/>
        <w:sz w:val="28"/>
        <w:szCs w:val="28"/>
      </w:rPr>
    </w:lvl>
    <w:lvl w:ilvl="1" w:tplc="67E2A84C">
      <w:start w:val="1"/>
      <w:numFmt w:val="decimal"/>
      <w:lvlText w:val="%2."/>
      <w:lvlJc w:val="left"/>
      <w:pPr>
        <w:ind w:left="743" w:hanging="378"/>
      </w:pPr>
      <w:rPr>
        <w:rFonts w:ascii="Myriad Pro" w:eastAsia="Myriad Pro" w:hAnsi="Myriad Pro" w:cs="Myriad Pro" w:hint="default"/>
        <w:b/>
        <w:bCs/>
        <w:color w:val="00415E"/>
        <w:w w:val="101"/>
        <w:sz w:val="28"/>
        <w:szCs w:val="28"/>
      </w:rPr>
    </w:lvl>
    <w:lvl w:ilvl="2" w:tplc="E8CC68B0">
      <w:numFmt w:val="bullet"/>
      <w:lvlText w:val="•"/>
      <w:lvlJc w:val="left"/>
      <w:pPr>
        <w:ind w:left="1736" w:hanging="378"/>
      </w:pPr>
      <w:rPr>
        <w:rFonts w:hint="default"/>
      </w:rPr>
    </w:lvl>
    <w:lvl w:ilvl="3" w:tplc="9ABA5290">
      <w:numFmt w:val="bullet"/>
      <w:lvlText w:val="•"/>
      <w:lvlJc w:val="left"/>
      <w:pPr>
        <w:ind w:left="2732" w:hanging="378"/>
      </w:pPr>
      <w:rPr>
        <w:rFonts w:hint="default"/>
      </w:rPr>
    </w:lvl>
    <w:lvl w:ilvl="4" w:tplc="D92E79E2">
      <w:numFmt w:val="bullet"/>
      <w:lvlText w:val="•"/>
      <w:lvlJc w:val="left"/>
      <w:pPr>
        <w:ind w:left="3728" w:hanging="378"/>
      </w:pPr>
      <w:rPr>
        <w:rFonts w:hint="default"/>
      </w:rPr>
    </w:lvl>
    <w:lvl w:ilvl="5" w:tplc="3318A4DA">
      <w:numFmt w:val="bullet"/>
      <w:lvlText w:val="•"/>
      <w:lvlJc w:val="left"/>
      <w:pPr>
        <w:ind w:left="4724" w:hanging="378"/>
      </w:pPr>
      <w:rPr>
        <w:rFonts w:hint="default"/>
      </w:rPr>
    </w:lvl>
    <w:lvl w:ilvl="6" w:tplc="C5B2D478">
      <w:numFmt w:val="bullet"/>
      <w:lvlText w:val="•"/>
      <w:lvlJc w:val="left"/>
      <w:pPr>
        <w:ind w:left="5720" w:hanging="378"/>
      </w:pPr>
      <w:rPr>
        <w:rFonts w:hint="default"/>
      </w:rPr>
    </w:lvl>
    <w:lvl w:ilvl="7" w:tplc="8014FDD2">
      <w:numFmt w:val="bullet"/>
      <w:lvlText w:val="•"/>
      <w:lvlJc w:val="left"/>
      <w:pPr>
        <w:ind w:left="6716" w:hanging="378"/>
      </w:pPr>
      <w:rPr>
        <w:rFonts w:hint="default"/>
      </w:rPr>
    </w:lvl>
    <w:lvl w:ilvl="8" w:tplc="F9B2D604">
      <w:numFmt w:val="bullet"/>
      <w:lvlText w:val="•"/>
      <w:lvlJc w:val="left"/>
      <w:pPr>
        <w:ind w:left="7712" w:hanging="378"/>
      </w:pPr>
      <w:rPr>
        <w:rFonts w:hint="default"/>
      </w:rPr>
    </w:lvl>
  </w:abstractNum>
  <w:abstractNum w:abstractNumId="3" w15:restartNumberingAfterBreak="0">
    <w:nsid w:val="174F71D8"/>
    <w:multiLevelType w:val="hybridMultilevel"/>
    <w:tmpl w:val="DEA2707A"/>
    <w:lvl w:ilvl="0" w:tplc="7876E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5D04"/>
    <w:multiLevelType w:val="hybridMultilevel"/>
    <w:tmpl w:val="587E3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26DDB"/>
    <w:multiLevelType w:val="multilevel"/>
    <w:tmpl w:val="7780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71AEB"/>
    <w:multiLevelType w:val="multilevel"/>
    <w:tmpl w:val="E51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54522"/>
    <w:multiLevelType w:val="hybridMultilevel"/>
    <w:tmpl w:val="EBC478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0573B"/>
    <w:multiLevelType w:val="hybridMultilevel"/>
    <w:tmpl w:val="DEEA7A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771D6"/>
    <w:multiLevelType w:val="hybridMultilevel"/>
    <w:tmpl w:val="D44E5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26981"/>
    <w:multiLevelType w:val="multilevel"/>
    <w:tmpl w:val="27C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E117F0"/>
    <w:multiLevelType w:val="hybridMultilevel"/>
    <w:tmpl w:val="25A6CF4E"/>
    <w:lvl w:ilvl="0" w:tplc="64B84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53BA5"/>
    <w:multiLevelType w:val="hybridMultilevel"/>
    <w:tmpl w:val="E77C0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11066"/>
    <w:multiLevelType w:val="hybridMultilevel"/>
    <w:tmpl w:val="714CF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B61CE"/>
    <w:multiLevelType w:val="hybridMultilevel"/>
    <w:tmpl w:val="E0B2981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79490">
    <w:abstractNumId w:val="2"/>
  </w:num>
  <w:num w:numId="2" w16cid:durableId="484443631">
    <w:abstractNumId w:val="1"/>
  </w:num>
  <w:num w:numId="3" w16cid:durableId="206797241">
    <w:abstractNumId w:val="7"/>
  </w:num>
  <w:num w:numId="4" w16cid:durableId="1443765752">
    <w:abstractNumId w:val="3"/>
  </w:num>
  <w:num w:numId="5" w16cid:durableId="1331326349">
    <w:abstractNumId w:val="8"/>
  </w:num>
  <w:num w:numId="6" w16cid:durableId="116923282">
    <w:abstractNumId w:val="0"/>
  </w:num>
  <w:num w:numId="7" w16cid:durableId="1838768180">
    <w:abstractNumId w:val="13"/>
  </w:num>
  <w:num w:numId="8" w16cid:durableId="547837110">
    <w:abstractNumId w:val="6"/>
  </w:num>
  <w:num w:numId="9" w16cid:durableId="1081608996">
    <w:abstractNumId w:val="9"/>
  </w:num>
  <w:num w:numId="10" w16cid:durableId="670985999">
    <w:abstractNumId w:val="4"/>
  </w:num>
  <w:num w:numId="11" w16cid:durableId="1983458330">
    <w:abstractNumId w:val="11"/>
  </w:num>
  <w:num w:numId="12" w16cid:durableId="2143499593">
    <w:abstractNumId w:val="0"/>
  </w:num>
  <w:num w:numId="13" w16cid:durableId="2019650501">
    <w:abstractNumId w:val="8"/>
  </w:num>
  <w:num w:numId="14" w16cid:durableId="1901285896">
    <w:abstractNumId w:val="14"/>
  </w:num>
  <w:num w:numId="15" w16cid:durableId="1199662999">
    <w:abstractNumId w:val="12"/>
  </w:num>
  <w:num w:numId="16" w16cid:durableId="378867503">
    <w:abstractNumId w:val="5"/>
  </w:num>
  <w:num w:numId="17" w16cid:durableId="1001083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MjYysLQwNjU0NLVQ0lEKTi0uzszPAymwqAUA+evEriwAAAA="/>
  </w:docVars>
  <w:rsids>
    <w:rsidRoot w:val="004D6DEC"/>
    <w:rsid w:val="00030A2D"/>
    <w:rsid w:val="00036577"/>
    <w:rsid w:val="00045E67"/>
    <w:rsid w:val="000510F1"/>
    <w:rsid w:val="00060AFB"/>
    <w:rsid w:val="00062F81"/>
    <w:rsid w:val="00070133"/>
    <w:rsid w:val="00071232"/>
    <w:rsid w:val="00090BC5"/>
    <w:rsid w:val="00093A4A"/>
    <w:rsid w:val="00094387"/>
    <w:rsid w:val="000D5038"/>
    <w:rsid w:val="000E53F7"/>
    <w:rsid w:val="000F1B13"/>
    <w:rsid w:val="000F25C7"/>
    <w:rsid w:val="00101C5A"/>
    <w:rsid w:val="00105661"/>
    <w:rsid w:val="00106AC6"/>
    <w:rsid w:val="00110856"/>
    <w:rsid w:val="00123C0E"/>
    <w:rsid w:val="00136D2D"/>
    <w:rsid w:val="00157FAF"/>
    <w:rsid w:val="00176237"/>
    <w:rsid w:val="00177B5D"/>
    <w:rsid w:val="00184A15"/>
    <w:rsid w:val="00186BA7"/>
    <w:rsid w:val="00186D61"/>
    <w:rsid w:val="00196971"/>
    <w:rsid w:val="001A0927"/>
    <w:rsid w:val="001A4643"/>
    <w:rsid w:val="001B195F"/>
    <w:rsid w:val="001B205B"/>
    <w:rsid w:val="001B5AC8"/>
    <w:rsid w:val="001C0B57"/>
    <w:rsid w:val="001C5BF4"/>
    <w:rsid w:val="001D06BC"/>
    <w:rsid w:val="001D0985"/>
    <w:rsid w:val="001E0997"/>
    <w:rsid w:val="001E5623"/>
    <w:rsid w:val="001F215A"/>
    <w:rsid w:val="00204416"/>
    <w:rsid w:val="002217BE"/>
    <w:rsid w:val="00242BEF"/>
    <w:rsid w:val="0025248F"/>
    <w:rsid w:val="00254220"/>
    <w:rsid w:val="00262B3C"/>
    <w:rsid w:val="002A21B1"/>
    <w:rsid w:val="002C2D33"/>
    <w:rsid w:val="002D497B"/>
    <w:rsid w:val="002E045D"/>
    <w:rsid w:val="002E5A13"/>
    <w:rsid w:val="002F1B4B"/>
    <w:rsid w:val="002F4D34"/>
    <w:rsid w:val="00301117"/>
    <w:rsid w:val="00304046"/>
    <w:rsid w:val="00323682"/>
    <w:rsid w:val="00323FB4"/>
    <w:rsid w:val="00337609"/>
    <w:rsid w:val="00350DEE"/>
    <w:rsid w:val="00362596"/>
    <w:rsid w:val="00364AE4"/>
    <w:rsid w:val="00376F48"/>
    <w:rsid w:val="003773ED"/>
    <w:rsid w:val="00377473"/>
    <w:rsid w:val="003A53D8"/>
    <w:rsid w:val="003C0D60"/>
    <w:rsid w:val="003C780F"/>
    <w:rsid w:val="003F4690"/>
    <w:rsid w:val="004028C5"/>
    <w:rsid w:val="004318AE"/>
    <w:rsid w:val="004454C8"/>
    <w:rsid w:val="00491DA3"/>
    <w:rsid w:val="0049221A"/>
    <w:rsid w:val="004C46CA"/>
    <w:rsid w:val="004D6DEC"/>
    <w:rsid w:val="004D7CFA"/>
    <w:rsid w:val="004E620B"/>
    <w:rsid w:val="004F61D0"/>
    <w:rsid w:val="00504EA1"/>
    <w:rsid w:val="005249C0"/>
    <w:rsid w:val="005309FA"/>
    <w:rsid w:val="00551C06"/>
    <w:rsid w:val="0055242C"/>
    <w:rsid w:val="00553D03"/>
    <w:rsid w:val="0056009C"/>
    <w:rsid w:val="0056365D"/>
    <w:rsid w:val="00565B0D"/>
    <w:rsid w:val="005749EC"/>
    <w:rsid w:val="00594B8F"/>
    <w:rsid w:val="00597EE2"/>
    <w:rsid w:val="005A239E"/>
    <w:rsid w:val="005B0131"/>
    <w:rsid w:val="005B0444"/>
    <w:rsid w:val="005B5D94"/>
    <w:rsid w:val="005E1E0D"/>
    <w:rsid w:val="005E429F"/>
    <w:rsid w:val="005F4E83"/>
    <w:rsid w:val="0061224D"/>
    <w:rsid w:val="00626AEB"/>
    <w:rsid w:val="0064122D"/>
    <w:rsid w:val="00641E6B"/>
    <w:rsid w:val="00654F2D"/>
    <w:rsid w:val="006611C3"/>
    <w:rsid w:val="00661391"/>
    <w:rsid w:val="006629EC"/>
    <w:rsid w:val="006717BC"/>
    <w:rsid w:val="00672DC2"/>
    <w:rsid w:val="00676AAF"/>
    <w:rsid w:val="0068150D"/>
    <w:rsid w:val="00685C91"/>
    <w:rsid w:val="006901C9"/>
    <w:rsid w:val="006970E4"/>
    <w:rsid w:val="006B48EB"/>
    <w:rsid w:val="006D644A"/>
    <w:rsid w:val="006E6566"/>
    <w:rsid w:val="006F4710"/>
    <w:rsid w:val="00700B79"/>
    <w:rsid w:val="00717F68"/>
    <w:rsid w:val="0072072E"/>
    <w:rsid w:val="0072143E"/>
    <w:rsid w:val="007808AD"/>
    <w:rsid w:val="00791B0B"/>
    <w:rsid w:val="007935B9"/>
    <w:rsid w:val="007A7D94"/>
    <w:rsid w:val="007C15CF"/>
    <w:rsid w:val="007D7A57"/>
    <w:rsid w:val="00801782"/>
    <w:rsid w:val="00807FE2"/>
    <w:rsid w:val="00835A30"/>
    <w:rsid w:val="00845408"/>
    <w:rsid w:val="008674AC"/>
    <w:rsid w:val="00871334"/>
    <w:rsid w:val="008732B6"/>
    <w:rsid w:val="00876C5D"/>
    <w:rsid w:val="008921DE"/>
    <w:rsid w:val="008A209D"/>
    <w:rsid w:val="008B15F2"/>
    <w:rsid w:val="008C57A4"/>
    <w:rsid w:val="009013B1"/>
    <w:rsid w:val="00964BB3"/>
    <w:rsid w:val="00966044"/>
    <w:rsid w:val="00973B0B"/>
    <w:rsid w:val="00997E86"/>
    <w:rsid w:val="009A1322"/>
    <w:rsid w:val="009B4885"/>
    <w:rsid w:val="009C3334"/>
    <w:rsid w:val="009C3CF6"/>
    <w:rsid w:val="009F2F31"/>
    <w:rsid w:val="00A204D2"/>
    <w:rsid w:val="00A218C9"/>
    <w:rsid w:val="00A258B7"/>
    <w:rsid w:val="00A32AC6"/>
    <w:rsid w:val="00A4081A"/>
    <w:rsid w:val="00A50E00"/>
    <w:rsid w:val="00A6385C"/>
    <w:rsid w:val="00A63EEF"/>
    <w:rsid w:val="00A83060"/>
    <w:rsid w:val="00AB4F88"/>
    <w:rsid w:val="00AD6658"/>
    <w:rsid w:val="00AE7021"/>
    <w:rsid w:val="00AF5924"/>
    <w:rsid w:val="00B158E8"/>
    <w:rsid w:val="00B27D80"/>
    <w:rsid w:val="00B30BE6"/>
    <w:rsid w:val="00B34721"/>
    <w:rsid w:val="00B4256A"/>
    <w:rsid w:val="00B435D4"/>
    <w:rsid w:val="00B51482"/>
    <w:rsid w:val="00B525B4"/>
    <w:rsid w:val="00B53616"/>
    <w:rsid w:val="00B57143"/>
    <w:rsid w:val="00B605E4"/>
    <w:rsid w:val="00B6330D"/>
    <w:rsid w:val="00B71CB2"/>
    <w:rsid w:val="00B73F7A"/>
    <w:rsid w:val="00B7786A"/>
    <w:rsid w:val="00B77C03"/>
    <w:rsid w:val="00B90690"/>
    <w:rsid w:val="00B91FEC"/>
    <w:rsid w:val="00BB4000"/>
    <w:rsid w:val="00BB5A1E"/>
    <w:rsid w:val="00C26740"/>
    <w:rsid w:val="00C67AF2"/>
    <w:rsid w:val="00C7579F"/>
    <w:rsid w:val="00CD0764"/>
    <w:rsid w:val="00CD41BD"/>
    <w:rsid w:val="00CD5F2B"/>
    <w:rsid w:val="00CF0D3D"/>
    <w:rsid w:val="00CF256E"/>
    <w:rsid w:val="00CF2F65"/>
    <w:rsid w:val="00D0293C"/>
    <w:rsid w:val="00D10784"/>
    <w:rsid w:val="00D23574"/>
    <w:rsid w:val="00D43541"/>
    <w:rsid w:val="00D561CC"/>
    <w:rsid w:val="00DB201D"/>
    <w:rsid w:val="00DB480E"/>
    <w:rsid w:val="00DC0492"/>
    <w:rsid w:val="00DC7A96"/>
    <w:rsid w:val="00DD4E07"/>
    <w:rsid w:val="00DF17D2"/>
    <w:rsid w:val="00E16AA3"/>
    <w:rsid w:val="00E46E05"/>
    <w:rsid w:val="00E60208"/>
    <w:rsid w:val="00E66761"/>
    <w:rsid w:val="00E80EC1"/>
    <w:rsid w:val="00E87913"/>
    <w:rsid w:val="00EA1502"/>
    <w:rsid w:val="00EA1F4C"/>
    <w:rsid w:val="00EA5E1D"/>
    <w:rsid w:val="00EA6D2C"/>
    <w:rsid w:val="00EC5CA6"/>
    <w:rsid w:val="00ED5A19"/>
    <w:rsid w:val="00EE1CD4"/>
    <w:rsid w:val="00EF627B"/>
    <w:rsid w:val="00F05882"/>
    <w:rsid w:val="00F41EA2"/>
    <w:rsid w:val="00F7293E"/>
    <w:rsid w:val="00F75E6D"/>
    <w:rsid w:val="00F852E1"/>
    <w:rsid w:val="00F90A22"/>
    <w:rsid w:val="00FA07AF"/>
    <w:rsid w:val="00FB1B2A"/>
    <w:rsid w:val="00FB6424"/>
    <w:rsid w:val="00FC2196"/>
    <w:rsid w:val="00FC7616"/>
    <w:rsid w:val="00FD0CCD"/>
    <w:rsid w:val="00FE296D"/>
    <w:rsid w:val="030E5734"/>
    <w:rsid w:val="07BB86AD"/>
    <w:rsid w:val="0F131DE0"/>
    <w:rsid w:val="1C0F152A"/>
    <w:rsid w:val="1CCFBB3C"/>
    <w:rsid w:val="26DF50B9"/>
    <w:rsid w:val="30256D4E"/>
    <w:rsid w:val="3E9C40F9"/>
    <w:rsid w:val="3FE8D136"/>
    <w:rsid w:val="544D63F7"/>
    <w:rsid w:val="55890254"/>
    <w:rsid w:val="57B0F149"/>
    <w:rsid w:val="5933E19F"/>
    <w:rsid w:val="5BCCA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28426"/>
  <w15:docId w15:val="{F3ED9B52-718F-4024-A74B-DA6FEBAF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95"/>
      <w:outlineLvl w:val="0"/>
    </w:pPr>
    <w:rPr>
      <w:rFonts w:ascii="Myriad Pro" w:eastAsia="Myriad Pro" w:hAnsi="Myriad Pro" w:cs="Myriad Pro"/>
      <w:b/>
      <w:bCs/>
      <w:sz w:val="51"/>
      <w:szCs w:val="51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135"/>
      <w:jc w:val="center"/>
      <w:outlineLvl w:val="1"/>
    </w:pPr>
    <w:rPr>
      <w:rFonts w:ascii="Myriad Pro" w:eastAsia="Myriad Pro" w:hAnsi="Myriad Pro" w:cs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="341" w:lineRule="exact"/>
      <w:ind w:left="479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5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B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E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0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627B"/>
    <w:rPr>
      <w:b/>
      <w:bCs/>
    </w:rPr>
  </w:style>
  <w:style w:type="character" w:customStyle="1" w:styleId="normaltextrun">
    <w:name w:val="normaltextrun"/>
    <w:basedOn w:val="DefaultParagraphFont"/>
    <w:rsid w:val="00CD5F2B"/>
  </w:style>
  <w:style w:type="paragraph" w:styleId="NormalWeb">
    <w:name w:val="Normal (Web)"/>
    <w:basedOn w:val="Normal"/>
    <w:uiPriority w:val="99"/>
    <w:unhideWhenUsed/>
    <w:rsid w:val="004028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eop">
    <w:name w:val="eop"/>
    <w:basedOn w:val="DefaultParagraphFont"/>
    <w:rsid w:val="00DD4E07"/>
  </w:style>
  <w:style w:type="paragraph" w:customStyle="1" w:styleId="paragraph">
    <w:name w:val="paragraph"/>
    <w:basedOn w:val="Normal"/>
    <w:rsid w:val="00DD4E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cgroup.com.au" TargetMode="External"/><Relationship Id="rId18" Type="http://schemas.openxmlformats.org/officeDocument/2006/relationships/hyperlink" Target="https://academicgroup.com.au/course/tuition-help-9and10/" TargetMode="External"/><Relationship Id="rId26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hyperlink" Target="https://academicgroup.com.au/course/atar-tuition-help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cademicgroup.com.au/course/exam-boost-seminars/" TargetMode="External"/><Relationship Id="rId17" Type="http://schemas.openxmlformats.org/officeDocument/2006/relationships/hyperlink" Target="https://academicgroup.com.au/course/exam-boost-seminars/" TargetMode="External"/><Relationship Id="rId25" Type="http://schemas.openxmlformats.org/officeDocument/2006/relationships/hyperlink" Target="https://academicgroup.com.au/course/tuition-help-9and10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https://academicgroup.com.au/course/atar-tuition-help/" TargetMode="External"/><Relationship Id="rId29" Type="http://schemas.openxmlformats.org/officeDocument/2006/relationships/hyperlink" Target="http://www.academicgroup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cademicgroup.com.au/course/atar-tuition-help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cademicgroup.com.au/course/exam-boost-seminars/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academicgroup.com.au/enrol-course/?coursetype=COURSE_TYPE_MASTER_CLASS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cademicgroup.com.au/course/atar-tuition-help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ademicgroup.com.au" TargetMode="External"/><Relationship Id="rId22" Type="http://schemas.openxmlformats.org/officeDocument/2006/relationships/hyperlink" Target="https://academicgroup.com.au/course/tuition-help-9and10/" TargetMode="External"/><Relationship Id="rId27" Type="http://schemas.openxmlformats.org/officeDocument/2006/relationships/hyperlink" Target="https://academicgroup.com.au/course/atar-tuition-help/" TargetMode="External"/><Relationship Id="rId30" Type="http://schemas.openxmlformats.org/officeDocument/2006/relationships/hyperlink" Target="http://www.academicgroup.com.au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6d9781-d382-46b6-94fa-af1d39dee9b1" xsi:nil="true"/>
    <lcf76f155ced4ddcb4097134ff3c332f xmlns="0b8d89ec-691f-4b7c-94bf-5bb562a38408">
      <Terms xmlns="http://schemas.microsoft.com/office/infopath/2007/PartnerControls"/>
    </lcf76f155ced4ddcb4097134ff3c332f>
    <Thumbnail xmlns="0b8d89ec-691f-4b7c-94bf-5bb562a384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E9F7E3D6B23419F61A6518F9BDECB" ma:contentTypeVersion="24" ma:contentTypeDescription="Create a new document." ma:contentTypeScope="" ma:versionID="0c4de089b0542e40392dff33dbbb08f3">
  <xsd:schema xmlns:xsd="http://www.w3.org/2001/XMLSchema" xmlns:xs="http://www.w3.org/2001/XMLSchema" xmlns:p="http://schemas.microsoft.com/office/2006/metadata/properties" xmlns:ns2="ad6d9781-d382-46b6-94fa-af1d39dee9b1" xmlns:ns3="0b8d89ec-691f-4b7c-94bf-5bb562a38408" targetNamespace="http://schemas.microsoft.com/office/2006/metadata/properties" ma:root="true" ma:fieldsID="711d1bdab7ccdda2aacaccee8921ba7a" ns2:_="" ns3:_="">
    <xsd:import namespace="ad6d9781-d382-46b6-94fa-af1d39dee9b1"/>
    <xsd:import namespace="0b8d89ec-691f-4b7c-94bf-5bb562a38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9781-d382-46b6-94fa-af1d39dee9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d4f2b5f9-96f4-4295-958f-a1b181ea8f61}" ma:internalName="TaxCatchAll" ma:showField="CatchAllData" ma:web="ad6d9781-d382-46b6-94fa-af1d39dee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89ec-691f-4b7c-94bf-5bb562a38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b78db54-00e2-4db5-8b35-52dd43bd0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8" nillable="true" ma:displayName="Thumbnail" ma:internalName="Thumbnai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F381-C516-4322-8891-FFA8194E45BA}">
  <ds:schemaRefs>
    <ds:schemaRef ds:uri="http://schemas.microsoft.com/office/2006/metadata/properties"/>
    <ds:schemaRef ds:uri="http://schemas.microsoft.com/office/infopath/2007/PartnerControls"/>
    <ds:schemaRef ds:uri="ad6d9781-d382-46b6-94fa-af1d39dee9b1"/>
    <ds:schemaRef ds:uri="0b8d89ec-691f-4b7c-94bf-5bb562a38408"/>
  </ds:schemaRefs>
</ds:datastoreItem>
</file>

<file path=customXml/itemProps2.xml><?xml version="1.0" encoding="utf-8"?>
<ds:datastoreItem xmlns:ds="http://schemas.openxmlformats.org/officeDocument/2006/customXml" ds:itemID="{1DAF4BDA-4171-4A88-BB1C-32294D1A7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d9781-d382-46b6-94fa-af1d39dee9b1"/>
    <ds:schemaRef ds:uri="0b8d89ec-691f-4b7c-94bf-5bb562a38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ED742-6DED-4C16-8E8E-9180EFFF6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BEA53-84FB-4197-B613-86D36D13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428</Words>
  <Characters>2508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Task Force Term Classes - Term 1 Newsletter Insert (2).pdf</vt:lpstr>
    </vt:vector>
  </TitlesOfParts>
  <Company/>
  <LinksUpToDate>false</LinksUpToDate>
  <CharactersWithSpaces>2895</CharactersWithSpaces>
  <SharedDoc>false</SharedDoc>
  <HLinks>
    <vt:vector size="30" baseType="variant">
      <vt:variant>
        <vt:i4>917514</vt:i4>
      </vt:variant>
      <vt:variant>
        <vt:i4>6</vt:i4>
      </vt:variant>
      <vt:variant>
        <vt:i4>0</vt:i4>
      </vt:variant>
      <vt:variant>
        <vt:i4>5</vt:i4>
      </vt:variant>
      <vt:variant>
        <vt:lpwstr>https://academicgroup.com.au/course/exam-boost-seminars/</vt:lpwstr>
      </vt:variant>
      <vt:variant>
        <vt:lpwstr/>
      </vt:variant>
      <vt:variant>
        <vt:i4>3145784</vt:i4>
      </vt:variant>
      <vt:variant>
        <vt:i4>3</vt:i4>
      </vt:variant>
      <vt:variant>
        <vt:i4>0</vt:i4>
      </vt:variant>
      <vt:variant>
        <vt:i4>5</vt:i4>
      </vt:variant>
      <vt:variant>
        <vt:lpwstr>https://academicgroup.com.au/course/holiday-programs-2/</vt:lpwstr>
      </vt:variant>
      <vt:variant>
        <vt:lpwstr/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https://academicgroup.com.au/course/holiday-programs/</vt:lpwstr>
      </vt:variant>
      <vt:variant>
        <vt:lpwstr/>
      </vt:variant>
      <vt:variant>
        <vt:i4>2031684</vt:i4>
      </vt:variant>
      <vt:variant>
        <vt:i4>3</vt:i4>
      </vt:variant>
      <vt:variant>
        <vt:i4>0</vt:i4>
      </vt:variant>
      <vt:variant>
        <vt:i4>5</vt:i4>
      </vt:variant>
      <vt:variant>
        <vt:lpwstr>http://www.academicgroup.com.au/</vt:lpwstr>
      </vt:variant>
      <vt:variant>
        <vt:lpwstr/>
      </vt:variant>
      <vt:variant>
        <vt:i4>2031684</vt:i4>
      </vt:variant>
      <vt:variant>
        <vt:i4>0</vt:i4>
      </vt:variant>
      <vt:variant>
        <vt:i4>0</vt:i4>
      </vt:variant>
      <vt:variant>
        <vt:i4>5</vt:i4>
      </vt:variant>
      <vt:variant>
        <vt:lpwstr>http://www.academicgroup.com.au/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Task Force Term Classes - Term 1 Newsletter Insert (2).pdf</dc:title>
  <dc:subject/>
  <dc:creator>megan.bagworth</dc:creator>
  <cp:keywords/>
  <cp:lastModifiedBy>Nichole Destor</cp:lastModifiedBy>
  <cp:revision>7</cp:revision>
  <dcterms:created xsi:type="dcterms:W3CDTF">2024-10-04T07:14:00Z</dcterms:created>
  <dcterms:modified xsi:type="dcterms:W3CDTF">2025-10-01T00:52:00Z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2019-05-01T00:00:00Z</vt:filetime>
  </property>
  <property fmtid="{D5CDD505-2E9C-101B-9397-08002B2CF9AE}" pid="5" name="ContentTypeId">
    <vt:lpwstr>0x01010099EE9F7E3D6B23419F61A6518F9BDECB</vt:lpwstr>
  </property>
  <property fmtid="{D5CDD505-2E9C-101B-9397-08002B2CF9AE}" pid="6" name="MediaServiceImageTags">
    <vt:lpwstr/>
  </property>
</Properties>
</file>